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52704" w14:textId="558F41BE" w:rsidR="00D33A2A" w:rsidRPr="006101BB" w:rsidRDefault="00D33A2A" w:rsidP="00D33A2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PROCEDURA AVERTIZARII DE INTEGRITATE</w:t>
      </w:r>
      <w:r w:rsidR="007960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NOTIFICAREA SI VERIFICA</w:t>
      </w:r>
      <w:r w:rsidR="007960E6">
        <w:rPr>
          <w:rFonts w:ascii="Times New Roman" w:hAnsi="Times New Roman" w:cs="Times New Roman"/>
          <w:b/>
          <w:sz w:val="20"/>
          <w:szCs w:val="20"/>
          <w:lang w:val="en-US"/>
        </w:rPr>
        <w:t>REA</w:t>
      </w: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b/>
          <w:sz w:val="20"/>
          <w:szCs w:val="20"/>
          <w:lang w:val="en-US"/>
        </w:rPr>
        <w:t xml:space="preserve">NECONFORMITĂȚILOR </w:t>
      </w: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SI NEREGULILOR</w:t>
      </w:r>
    </w:p>
    <w:p w14:paraId="1020BA69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29C0058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Continut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5C624A2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Obiectul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scopul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aplicarii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</w:p>
    <w:p w14:paraId="5D782D92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Definitii</w:t>
      </w:r>
      <w:proofErr w:type="spellEnd"/>
    </w:p>
    <w:p w14:paraId="66792842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fac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obiectul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</w:p>
    <w:p w14:paraId="510A4D3C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Metode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</w:p>
    <w:p w14:paraId="1341C7CC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Acceptarea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verificarea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preliminara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notificarilor</w:t>
      </w:r>
      <w:proofErr w:type="spellEnd"/>
    </w:p>
    <w:p w14:paraId="5D9A9E25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</w:p>
    <w:p w14:paraId="0FB1E4C2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Raportarea</w:t>
      </w:r>
      <w:proofErr w:type="spellEnd"/>
    </w:p>
    <w:p w14:paraId="36A1AEDC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Corectarea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actiuni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remediere</w:t>
      </w:r>
      <w:proofErr w:type="spellEnd"/>
    </w:p>
    <w:p w14:paraId="73BDF33A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lucrarilor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</w:p>
    <w:p w14:paraId="5928F8F2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>Diverse</w:t>
      </w:r>
    </w:p>
    <w:p w14:paraId="10FEE2DB" w14:textId="77777777" w:rsidR="00D33A2A" w:rsidRPr="006101BB" w:rsidRDefault="00D33A2A" w:rsidP="00D33A2A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Anexe</w:t>
      </w:r>
      <w:proofErr w:type="spellEnd"/>
    </w:p>
    <w:p w14:paraId="1D5196CB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E12BC2A" w14:textId="77777777" w:rsidR="00D33A2A" w:rsidRPr="006101BB" w:rsidRDefault="00D33A2A" w:rsidP="00D33A2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Obiectul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scopul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aplicarii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procedurii</w:t>
      </w:r>
      <w:proofErr w:type="spellEnd"/>
    </w:p>
    <w:p w14:paraId="0FC98FF8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2A4E879" w14:textId="7622323D" w:rsidR="00D33A2A" w:rsidRPr="006101BB" w:rsidRDefault="00D33A2A" w:rsidP="00D33A2A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Obiectul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acestei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definirea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aplicarea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S.A.,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normelor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guverneza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suspiciunilor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normelor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etica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standardelor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conduita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regulamentelor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interne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vigoare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nivelul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companiei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precum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prevederilor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legale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vigoare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38A0E53" w14:textId="055CC08C" w:rsidR="00D33A2A" w:rsidRPr="006101BB" w:rsidRDefault="00D33A2A" w:rsidP="00D33A2A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Aceasta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stabileste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transmiterilor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anonime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asigura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 nu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masuri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represalii</w:t>
      </w:r>
      <w:proofErr w:type="spellEnd"/>
      <w:r w:rsidR="00D370CE" w:rsidRPr="006101BB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70CE" w:rsidRPr="006101BB">
        <w:rPr>
          <w:rFonts w:ascii="Times New Roman" w:hAnsi="Times New Roman" w:cs="Times New Roman"/>
          <w:sz w:val="20"/>
          <w:szCs w:val="20"/>
          <w:lang w:val="en-US"/>
        </w:rPr>
        <w:t>sanctionare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70CE" w:rsidRPr="006101BB">
        <w:rPr>
          <w:rFonts w:ascii="Times New Roman" w:hAnsi="Times New Roman" w:cs="Times New Roman"/>
          <w:sz w:val="20"/>
          <w:szCs w:val="20"/>
          <w:lang w:val="en-US"/>
        </w:rPr>
        <w:t>asupra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din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partea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propriilor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S.A..</w:t>
      </w:r>
      <w:proofErr w:type="gramEnd"/>
    </w:p>
    <w:p w14:paraId="42C54F22" w14:textId="68772B7C" w:rsidR="00D33A2A" w:rsidRPr="006101BB" w:rsidRDefault="00D33A2A" w:rsidP="00D33A2A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Aceasta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aplica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tuturor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453DFF" w:rsidRPr="006101BB">
        <w:rPr>
          <w:rFonts w:ascii="Times New Roman" w:hAnsi="Times New Roman" w:cs="Times New Roman"/>
          <w:sz w:val="20"/>
          <w:szCs w:val="20"/>
          <w:lang w:val="en-US"/>
        </w:rPr>
        <w:t>colaboratori</w:t>
      </w:r>
      <w:proofErr w:type="spellEnd"/>
      <w:r w:rsidR="00453DFF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ai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453DFF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</w:p>
    <w:p w14:paraId="7DFCD78C" w14:textId="77777777" w:rsidR="00D33A2A" w:rsidRPr="006101BB" w:rsidRDefault="00D33A2A" w:rsidP="00D370CE">
      <w:pPr>
        <w:pStyle w:val="Listparagraf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679B29B" w14:textId="77777777" w:rsidR="00D33A2A" w:rsidRPr="006101BB" w:rsidRDefault="00D33A2A" w:rsidP="00D33A2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Definitii</w:t>
      </w:r>
      <w:proofErr w:type="spellEnd"/>
    </w:p>
    <w:p w14:paraId="25C5A353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Definitiile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prescurtarile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folosite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aceasta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inteles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2A1777C7" w14:textId="3A53B48E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Ofiter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–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responsabil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implementarea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programul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Anticoruptie</w:t>
      </w:r>
      <w:proofErr w:type="spellEnd"/>
    </w:p>
    <w:p w14:paraId="615AD1DA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-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aceasta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</w:p>
    <w:p w14:paraId="2918A79F" w14:textId="6725C4E3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Avertizor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(whistleblower)-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depune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anonima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semnata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canalelor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comunicare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continand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despre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</w:t>
      </w:r>
      <w:r w:rsidR="005810F0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despre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810F0" w:rsidRPr="006101BB">
        <w:rPr>
          <w:rFonts w:ascii="Times New Roman" w:hAnsi="Times New Roman" w:cs="Times New Roman"/>
          <w:sz w:val="20"/>
          <w:szCs w:val="20"/>
        </w:rPr>
        <w:t>situatii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 de</w:t>
      </w:r>
      <w:proofErr w:type="gram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management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defectuos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nerespectare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interne de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etica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conduita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afaceri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, a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politicilor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procedurilor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coruptie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incalcari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legislatiei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aplicabile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vigoare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nivel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national </w:t>
      </w:r>
      <w:proofErr w:type="spellStart"/>
      <w:r w:rsidR="005810F0" w:rsidRPr="006101BB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5810F0" w:rsidRPr="006101BB">
        <w:rPr>
          <w:rFonts w:ascii="Times New Roman" w:hAnsi="Times New Roman" w:cs="Times New Roman"/>
          <w:sz w:val="20"/>
          <w:szCs w:val="20"/>
        </w:rPr>
        <w:t xml:space="preserve"> European.</w:t>
      </w:r>
    </w:p>
    <w:p w14:paraId="31E355C1" w14:textId="0AB5E8C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Colaborator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rice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fizica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juridica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aflata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relatii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afaceri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indiferent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natura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acestora</w:t>
      </w:r>
      <w:proofErr w:type="spell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>,  cu</w:t>
      </w:r>
      <w:proofErr w:type="gramEnd"/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161B35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</w:p>
    <w:p w14:paraId="183117F2" w14:textId="18335C32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Personal de </w:t>
      </w:r>
      <w:proofErr w:type="spellStart"/>
      <w:proofErr w:type="gram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conducere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:-</w:t>
      </w:r>
      <w:proofErr w:type="gram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pozitii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conducere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inclusiv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membrii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Administratie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ai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</w:t>
      </w:r>
    </w:p>
    <w:p w14:paraId="2E705EFB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depusa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buna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credinta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bazata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pe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buna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credinta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privitoare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posibilitatea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aparitiei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7F88246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3AA8F06" w14:textId="77777777" w:rsidR="00D33A2A" w:rsidRPr="006101BB" w:rsidRDefault="00D33A2A" w:rsidP="00D33A2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Situatii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care fac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obiectul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notificarii</w:t>
      </w:r>
      <w:proofErr w:type="spellEnd"/>
    </w:p>
    <w:p w14:paraId="413D999E" w14:textId="77777777" w:rsidR="00D33A2A" w:rsidRPr="006101BB" w:rsidRDefault="00D33A2A" w:rsidP="00D33A2A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33B2454" w14:textId="77777777" w:rsidR="00D33A2A" w:rsidRPr="006101BB" w:rsidRDefault="00D33A2A" w:rsidP="00D33A2A">
      <w:pPr>
        <w:pStyle w:val="Listparagraf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Niciun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collaborator nu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trebui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accepte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produse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superiorii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subordonatii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partenerii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afaceri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sunt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solicitati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intreprinda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demersuri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eliminare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comportamentului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necorespunzator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inclusiv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oricaror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EED93DD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2.Fiecare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autorizat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anonime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suspectate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norme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etice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adopte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standarde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conduita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regulamente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interne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vigoare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nivelul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companiei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precum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prevederilor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legale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vigoare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B4E6E1C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3. In special,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urmatoarele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trebui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AE3066E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legii</w:t>
      </w:r>
      <w:proofErr w:type="spellEnd"/>
    </w:p>
    <w:p w14:paraId="027A9723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regulamentele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interne,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incluzand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limita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norme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munca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procedure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privitoare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normele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protectia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muncii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practici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financiar-contabile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404BFC8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Codului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Etica</w:t>
      </w:r>
      <w:proofErr w:type="spellEnd"/>
    </w:p>
    <w:p w14:paraId="31EF1BF0" w14:textId="01F497C0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incompatibile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practicile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normele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buna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credinta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adoptate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nivelul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</w:t>
      </w:r>
    </w:p>
    <w:p w14:paraId="2A69E1EC" w14:textId="0457A8B0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incercari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mascare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ascundere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descrise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sus.</w:t>
      </w:r>
    </w:p>
    <w:p w14:paraId="3B0CE98F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968F015" w14:textId="6856F316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Lista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precedenta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reprezinta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enumerare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exclusive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pot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subiectul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pot,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asemenea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care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opinia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produce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or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avea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 impact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nefavorabil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bunastarii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sanatatii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securatii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munca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 impact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nefavorabil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mediului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extern.</w:t>
      </w:r>
    </w:p>
    <w:p w14:paraId="49CF4D5D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0D7CCD1" w14:textId="77777777" w:rsidR="00D33A2A" w:rsidRPr="006101BB" w:rsidRDefault="00D33A2A" w:rsidP="00D33A2A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Metode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notificare</w:t>
      </w:r>
      <w:proofErr w:type="spellEnd"/>
    </w:p>
    <w:p w14:paraId="61D93435" w14:textId="77777777" w:rsidR="00D33A2A" w:rsidRPr="006101BB" w:rsidRDefault="00D33A2A" w:rsidP="00D33A2A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are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suspiciune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rezonabila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asupra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trebuie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acest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aspect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timp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util.</w:t>
      </w:r>
    </w:p>
    <w:p w14:paraId="0373FD9F" w14:textId="33E21E5A" w:rsidR="00D33A2A" w:rsidRPr="006101BB" w:rsidRDefault="00D33A2A" w:rsidP="00D33A2A">
      <w:pPr>
        <w:ind w:firstLine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face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anonima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semnata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asumata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folosirea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metodele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descrise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jos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381A1234" w14:textId="41B247DA" w:rsidR="00D33A2A" w:rsidRPr="006101BB" w:rsidRDefault="00D33A2A" w:rsidP="005810F0">
      <w:pPr>
        <w:pStyle w:val="Listparagraf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interiorul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</w:t>
      </w:r>
    </w:p>
    <w:p w14:paraId="04DBA44E" w14:textId="40DC7992" w:rsidR="00D33A2A" w:rsidRPr="006101BB" w:rsidRDefault="00D33A2A" w:rsidP="00D33A2A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Superiorului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direct</w:t>
      </w:r>
    </w:p>
    <w:p w14:paraId="793AFD81" w14:textId="5A7BCF68" w:rsidR="00D33A2A" w:rsidRPr="006101BB" w:rsidRDefault="00D33A2A" w:rsidP="00D33A2A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personal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e-mail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adresa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="007960E6" w:rsidRPr="003717E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alexandra.dinca@peharttecgrup.ro</w:t>
        </w:r>
      </w:hyperlink>
    </w:p>
    <w:p w14:paraId="671C2E67" w14:textId="1E2D7BEA" w:rsidR="00D33A2A" w:rsidRPr="006101BB" w:rsidRDefault="00D33A2A" w:rsidP="00D33A2A">
      <w:pPr>
        <w:pStyle w:val="Listparagraf"/>
        <w:numPr>
          <w:ilvl w:val="0"/>
          <w:numId w:val="1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trimiterea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scrisori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/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atentia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adresa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 xml:space="preserve">Henri </w:t>
      </w:r>
      <w:proofErr w:type="spellStart"/>
      <w:r w:rsidR="007960E6">
        <w:rPr>
          <w:rFonts w:ascii="Times New Roman" w:hAnsi="Times New Roman" w:cs="Times New Roman"/>
          <w:sz w:val="20"/>
          <w:szCs w:val="20"/>
          <w:lang w:val="en-US"/>
        </w:rPr>
        <w:t>Coanda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, nr.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4A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Dej Cluj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410C21D1" w14:textId="67026EBA" w:rsidR="00D33A2A" w:rsidRPr="006101BB" w:rsidRDefault="005810F0" w:rsidP="005810F0">
      <w:pPr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B. </w:t>
      </w:r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 In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afara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canale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comunicare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externe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asigurate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un operator extern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garanteaza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anonimitatea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confidentialitatea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2BA8D19F" w14:textId="77777777" w:rsidR="007960E6" w:rsidRDefault="00D33A2A" w:rsidP="007960E6">
      <w:pPr>
        <w:ind w:left="720"/>
        <w:jc w:val="both"/>
        <w:rPr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printr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-un canal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dedicat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disponibil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site: </w:t>
      </w:r>
      <w:hyperlink r:id="rId7" w:history="1">
        <w:r w:rsidR="007960E6">
          <w:rPr>
            <w:rStyle w:val="Hyperlink"/>
          </w:rPr>
          <w:t>https://pehart.liniaetyki.com/#</w:t>
        </w:r>
      </w:hyperlink>
      <w:r w:rsidR="007960E6" w:rsidRPr="006101BB">
        <w:rPr>
          <w:sz w:val="20"/>
          <w:szCs w:val="20"/>
          <w:lang w:val="en-US"/>
        </w:rPr>
        <w:t xml:space="preserve"> </w:t>
      </w:r>
    </w:p>
    <w:p w14:paraId="7645D72E" w14:textId="46C917F4" w:rsidR="00D33A2A" w:rsidRPr="006101BB" w:rsidRDefault="00D33A2A" w:rsidP="007960E6">
      <w:pPr>
        <w:ind w:left="720"/>
        <w:jc w:val="both"/>
        <w:rPr>
          <w:sz w:val="20"/>
          <w:szCs w:val="20"/>
          <w:lang w:val="en-US"/>
        </w:rPr>
      </w:pPr>
      <w:proofErr w:type="spellStart"/>
      <w:r w:rsidRPr="006101BB">
        <w:rPr>
          <w:sz w:val="20"/>
          <w:szCs w:val="20"/>
          <w:lang w:val="en-US"/>
        </w:rPr>
        <w:t>Pentru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inceput</w:t>
      </w:r>
      <w:proofErr w:type="spellEnd"/>
      <w:r w:rsidRPr="006101BB">
        <w:rPr>
          <w:sz w:val="20"/>
          <w:szCs w:val="20"/>
          <w:lang w:val="en-US"/>
        </w:rPr>
        <w:t xml:space="preserve">, </w:t>
      </w:r>
      <w:proofErr w:type="spellStart"/>
      <w:r w:rsidRPr="006101BB">
        <w:rPr>
          <w:sz w:val="20"/>
          <w:szCs w:val="20"/>
          <w:lang w:val="en-US"/>
        </w:rPr>
        <w:t>angajatul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ar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trebui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sa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notifice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suspiciunea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sefului</w:t>
      </w:r>
      <w:proofErr w:type="spellEnd"/>
      <w:r w:rsidRPr="006101BB">
        <w:rPr>
          <w:sz w:val="20"/>
          <w:szCs w:val="20"/>
          <w:lang w:val="en-US"/>
        </w:rPr>
        <w:t xml:space="preserve"> direct. </w:t>
      </w:r>
      <w:proofErr w:type="spellStart"/>
      <w:r w:rsidRPr="006101BB">
        <w:rPr>
          <w:sz w:val="20"/>
          <w:szCs w:val="20"/>
          <w:lang w:val="en-US"/>
        </w:rPr>
        <w:t>Superiorul</w:t>
      </w:r>
      <w:proofErr w:type="spellEnd"/>
      <w:r w:rsidRPr="006101BB">
        <w:rPr>
          <w:sz w:val="20"/>
          <w:szCs w:val="20"/>
          <w:lang w:val="en-US"/>
        </w:rPr>
        <w:t xml:space="preserve"> care </w:t>
      </w:r>
      <w:proofErr w:type="spellStart"/>
      <w:r w:rsidRPr="006101BB">
        <w:rPr>
          <w:sz w:val="20"/>
          <w:szCs w:val="20"/>
          <w:lang w:val="en-US"/>
        </w:rPr>
        <w:t>primeste</w:t>
      </w:r>
      <w:proofErr w:type="spellEnd"/>
      <w:r w:rsidRPr="006101BB">
        <w:rPr>
          <w:sz w:val="20"/>
          <w:szCs w:val="20"/>
          <w:lang w:val="en-US"/>
        </w:rPr>
        <w:t xml:space="preserve"> o </w:t>
      </w:r>
      <w:proofErr w:type="spellStart"/>
      <w:r w:rsidRPr="006101BB">
        <w:rPr>
          <w:sz w:val="20"/>
          <w:szCs w:val="20"/>
          <w:lang w:val="en-US"/>
        </w:rPr>
        <w:t>astfel</w:t>
      </w:r>
      <w:proofErr w:type="spellEnd"/>
      <w:r w:rsidRPr="006101BB">
        <w:rPr>
          <w:sz w:val="20"/>
          <w:szCs w:val="20"/>
          <w:lang w:val="en-US"/>
        </w:rPr>
        <w:t xml:space="preserve"> de </w:t>
      </w:r>
      <w:proofErr w:type="spellStart"/>
      <w:r w:rsidRPr="006101BB">
        <w:rPr>
          <w:sz w:val="20"/>
          <w:szCs w:val="20"/>
          <w:lang w:val="en-US"/>
        </w:rPr>
        <w:t>notificare</w:t>
      </w:r>
      <w:proofErr w:type="spellEnd"/>
      <w:r w:rsidRPr="006101BB">
        <w:rPr>
          <w:sz w:val="20"/>
          <w:szCs w:val="20"/>
          <w:lang w:val="en-US"/>
        </w:rPr>
        <w:t xml:space="preserve">, </w:t>
      </w:r>
      <w:proofErr w:type="spellStart"/>
      <w:r w:rsidRPr="006101BB">
        <w:rPr>
          <w:sz w:val="20"/>
          <w:szCs w:val="20"/>
          <w:lang w:val="en-US"/>
        </w:rPr>
        <w:t>solicita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detalii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suplimentare</w:t>
      </w:r>
      <w:proofErr w:type="spellEnd"/>
      <w:r w:rsidRPr="006101BB">
        <w:rPr>
          <w:sz w:val="20"/>
          <w:szCs w:val="20"/>
          <w:lang w:val="en-US"/>
        </w:rPr>
        <w:t xml:space="preserve">, </w:t>
      </w:r>
      <w:proofErr w:type="spellStart"/>
      <w:r w:rsidRPr="006101BB">
        <w:rPr>
          <w:sz w:val="20"/>
          <w:szCs w:val="20"/>
          <w:lang w:val="en-US"/>
        </w:rPr>
        <w:t>daca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este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posibil</w:t>
      </w:r>
      <w:proofErr w:type="spellEnd"/>
      <w:r w:rsidRPr="006101BB">
        <w:rPr>
          <w:sz w:val="20"/>
          <w:szCs w:val="20"/>
          <w:lang w:val="en-US"/>
        </w:rPr>
        <w:t xml:space="preserve">, </w:t>
      </w:r>
      <w:proofErr w:type="spellStart"/>
      <w:r w:rsidRPr="006101BB">
        <w:rPr>
          <w:sz w:val="20"/>
          <w:szCs w:val="20"/>
          <w:lang w:val="en-US"/>
        </w:rPr>
        <w:t>iar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informatiile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obtinute</w:t>
      </w:r>
      <w:proofErr w:type="spellEnd"/>
      <w:r w:rsidRPr="006101BB">
        <w:rPr>
          <w:sz w:val="20"/>
          <w:szCs w:val="20"/>
          <w:lang w:val="en-US"/>
        </w:rPr>
        <w:t xml:space="preserve"> de la </w:t>
      </w:r>
      <w:proofErr w:type="spellStart"/>
      <w:r w:rsidRPr="006101BB">
        <w:rPr>
          <w:sz w:val="20"/>
          <w:szCs w:val="20"/>
          <w:lang w:val="en-US"/>
        </w:rPr>
        <w:t>persoanca</w:t>
      </w:r>
      <w:proofErr w:type="spellEnd"/>
      <w:r w:rsidRPr="006101BB">
        <w:rPr>
          <w:sz w:val="20"/>
          <w:szCs w:val="20"/>
          <w:lang w:val="en-US"/>
        </w:rPr>
        <w:t xml:space="preserve"> care a </w:t>
      </w:r>
      <w:proofErr w:type="spellStart"/>
      <w:r w:rsidRPr="006101BB">
        <w:rPr>
          <w:sz w:val="20"/>
          <w:szCs w:val="20"/>
          <w:lang w:val="en-US"/>
        </w:rPr>
        <w:t>facut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notificarea</w:t>
      </w:r>
      <w:proofErr w:type="spellEnd"/>
      <w:r w:rsidRPr="006101BB">
        <w:rPr>
          <w:sz w:val="20"/>
          <w:szCs w:val="20"/>
          <w:lang w:val="en-US"/>
        </w:rPr>
        <w:t xml:space="preserve"> le </w:t>
      </w:r>
      <w:proofErr w:type="spellStart"/>
      <w:r w:rsidRPr="006101BB">
        <w:rPr>
          <w:sz w:val="20"/>
          <w:szCs w:val="20"/>
          <w:lang w:val="en-US"/>
        </w:rPr>
        <w:t>inaintea</w:t>
      </w:r>
      <w:r w:rsidR="005810F0" w:rsidRPr="006101BB">
        <w:rPr>
          <w:sz w:val="20"/>
          <w:szCs w:val="20"/>
          <w:lang w:val="en-US"/>
        </w:rPr>
        <w:t>za</w:t>
      </w:r>
      <w:proofErr w:type="spellEnd"/>
      <w:r w:rsidRPr="006101BB">
        <w:rPr>
          <w:sz w:val="20"/>
          <w:szCs w:val="20"/>
          <w:lang w:val="en-US"/>
        </w:rPr>
        <w:t xml:space="preserve"> </w:t>
      </w:r>
      <w:proofErr w:type="spellStart"/>
      <w:r w:rsidRPr="006101BB">
        <w:rPr>
          <w:sz w:val="20"/>
          <w:szCs w:val="20"/>
          <w:lang w:val="en-US"/>
        </w:rPr>
        <w:t>Ofiterului</w:t>
      </w:r>
      <w:proofErr w:type="spellEnd"/>
      <w:r w:rsidRPr="006101BB">
        <w:rPr>
          <w:sz w:val="20"/>
          <w:szCs w:val="20"/>
          <w:lang w:val="en-US"/>
        </w:rPr>
        <w:t xml:space="preserve"> de </w:t>
      </w:r>
      <w:proofErr w:type="spellStart"/>
      <w:r w:rsidRPr="006101BB">
        <w:rPr>
          <w:sz w:val="20"/>
          <w:szCs w:val="20"/>
          <w:lang w:val="en-US"/>
        </w:rPr>
        <w:t>Conformitate</w:t>
      </w:r>
      <w:proofErr w:type="spellEnd"/>
    </w:p>
    <w:p w14:paraId="705CFA37" w14:textId="262D456C" w:rsidR="00D33A2A" w:rsidRPr="006101BB" w:rsidRDefault="00D33A2A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imposibil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suspectata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sefului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direct</w:t>
      </w:r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( de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xemplu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superiorul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implicat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eventuala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continua,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ciuda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acestea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sefului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direct</w:t>
      </w:r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direct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canalele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comunicare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externa.</w:t>
      </w:r>
    </w:p>
    <w:p w14:paraId="39F80F96" w14:textId="77777777" w:rsidR="00D33A2A" w:rsidRPr="006101BB" w:rsidRDefault="00D33A2A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Fiecare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autorizat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printr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-un canal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comunicare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extern,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implice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seful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direct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A98BD24" w14:textId="77777777" w:rsidR="00E06C03" w:rsidRPr="006101BB" w:rsidRDefault="00D33A2A" w:rsidP="00E06C03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lastRenderedPageBreak/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suspiciunea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fapta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coruptie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primi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 feedback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depus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date de contact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relevante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4B23A45" w14:textId="509D08CF" w:rsidR="00E06C03" w:rsidRPr="006101BB" w:rsidRDefault="00E06C03" w:rsidP="00E06C03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Neregulile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pot fi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raportate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anonim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canalele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comunicare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disponibile</w:t>
      </w:r>
      <w:proofErr w:type="spellEnd"/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Avertizorul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bucura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anonimitate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primi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un cod PIN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generat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platforma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inca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momentul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sesizarii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. Cu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cod,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avertizorul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loga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intreaga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cercetare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cazului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sesizat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raspunde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intrebari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conexe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furniza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detalii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suplimentare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vedea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stadiul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cercetarii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solutionarii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sesizarii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facute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.</w:t>
      </w:r>
    </w:p>
    <w:p w14:paraId="096C8586" w14:textId="44EEC4A0" w:rsidR="00D33A2A" w:rsidRPr="006101BB" w:rsidRDefault="007960E6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intelege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cerceteze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identitatea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persoanei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notificat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mod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anon</w:t>
      </w:r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m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neregulile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suspectate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34B2CF0" w14:textId="0E97FCDB" w:rsidR="00D33A2A" w:rsidRPr="006101BB" w:rsidRDefault="007960E6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garanteaza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depunerea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notificari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buna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credinta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genera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circumstante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consecinte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nefavorabile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colaborator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concedierea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forme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represiune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607C310" w14:textId="6E486ED0" w:rsidR="00D33A2A" w:rsidRPr="006101BB" w:rsidRDefault="007960E6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interzice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luarea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oricarei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masuri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impotriva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persoanei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notifica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abuz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facuta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buna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credinta</w:t>
      </w:r>
      <w:proofErr w:type="spellEnd"/>
      <w:r w:rsidR="00D33A2A"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2D3086A" w14:textId="15B6C214" w:rsidR="00D33A2A" w:rsidRPr="006101BB" w:rsidRDefault="00D33A2A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Masurile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represive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constau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special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concedierea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incetarea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contract cu 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relatiei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munca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superior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exercitarea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influente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asupra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oricarei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interactioneaza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colaboratoru</w:t>
      </w:r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l</w:t>
      </w:r>
      <w:proofErr w:type="spellEnd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acte</w:t>
      </w:r>
      <w:proofErr w:type="spellEnd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>conduc</w:t>
      </w:r>
      <w:proofErr w:type="spellEnd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degradarea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deteriorarea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conditiilor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munca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4F6AEEA" w14:textId="7EF8248D" w:rsidR="00D33A2A" w:rsidRPr="006101BB" w:rsidRDefault="00D33A2A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Nu sunt tolerate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sesizarile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facute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contin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neadevarate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scopul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discredita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</w:t>
      </w:r>
      <w:proofErr w:type="spellEnd"/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6A109C4" w14:textId="73CDA60F" w:rsidR="00D33A2A" w:rsidRPr="006101BB" w:rsidRDefault="00D33A2A" w:rsidP="005810F0">
      <w:pPr>
        <w:pStyle w:val="Listparagraf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desfasura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mod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eficient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trebui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contina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suficiente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capabile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raspunda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urmatoarele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intrebari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B009E57" w14:textId="3B0B6F8C" w:rsidR="00D33A2A" w:rsidRPr="006101BB" w:rsidRDefault="00D33A2A" w:rsidP="00D33A2A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Unde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  <w:r w:rsidR="00E06C0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4A6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) la care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refera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oferi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locatii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suplimentare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suspiciunea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abuzurile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sesizate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1C72615" w14:textId="77777777" w:rsidR="00D33A2A" w:rsidRPr="006101BB" w:rsidRDefault="00D33A2A" w:rsidP="00D33A2A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Cine?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data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cunoscuta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face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identifica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vizate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referitoare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putea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martore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sunt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victimele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00CA921" w14:textId="77777777" w:rsidR="00D33A2A" w:rsidRPr="006101BB" w:rsidRDefault="00D33A2A" w:rsidP="00D33A2A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Ce?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descriere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evenimentului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evidente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produse</w:t>
      </w:r>
      <w:proofErr w:type="spellEnd"/>
    </w:p>
    <w:p w14:paraId="10C124FF" w14:textId="77777777" w:rsidR="00D33A2A" w:rsidRPr="006101BB" w:rsidRDefault="00D33A2A" w:rsidP="00D33A2A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Cand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– data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evenimentului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perioada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care s-a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desfasurat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</w:p>
    <w:p w14:paraId="5CB4F21F" w14:textId="77777777" w:rsidR="00D33A2A" w:rsidRPr="006101BB" w:rsidRDefault="00D33A2A" w:rsidP="00D33A2A">
      <w:pPr>
        <w:pStyle w:val="Listparagraf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Cum?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mijloace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unelte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sisteme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savarsite</w:t>
      </w:r>
      <w:proofErr w:type="spellEnd"/>
    </w:p>
    <w:p w14:paraId="21252054" w14:textId="5E0ED2C7" w:rsidR="007F74D9" w:rsidRPr="006101BB" w:rsidRDefault="00D33A2A" w:rsidP="007F74D9">
      <w:pPr>
        <w:pStyle w:val="Listparagraf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De </w:t>
      </w:r>
      <w:proofErr w:type="spellStart"/>
      <w:proofErr w:type="gram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?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autorul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comis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potentialul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se </w:t>
      </w:r>
      <w:proofErr w:type="spellStart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considera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prejudiciata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respectiva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C10505C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V.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Acceptarea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verificarea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preliminara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notificarilor</w:t>
      </w:r>
      <w:proofErr w:type="spellEnd"/>
    </w:p>
    <w:p w14:paraId="18E7E52A" w14:textId="77777777" w:rsidR="00D33A2A" w:rsidRPr="006101BB" w:rsidRDefault="00D33A2A" w:rsidP="00D33A2A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34F4CF5" w14:textId="02764C91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Suspiciunea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prezentata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superiorul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direct,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reprezentantul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canalele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comunicare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externe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functie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modul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realizata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64481E88" w14:textId="77777777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autorizata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primeste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obligata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inregistreze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DC824D8" w14:textId="205A13D9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sunt </w:t>
      </w:r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predate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face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inregistrarea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finala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23A395A" w14:textId="77777777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initiaza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verificare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prealabila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determina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continute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permit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initierea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desfasurarea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EB70517" w14:textId="7D5DAB49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cazurile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justificate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absenta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suficiente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precise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complete</w:t>
      </w:r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primeste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contacta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depus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anonim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platformei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comunicare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direct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lasat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contact,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scopul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obtine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suplimentare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E4B2390" w14:textId="77777777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functie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rezultatele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verificarilor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preliminare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atribuie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: “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analiza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inchis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14:paraId="03A02DD9" w14:textId="03FD9E67" w:rsidR="00D33A2A" w:rsidRPr="006101BB" w:rsidRDefault="00D33A2A" w:rsidP="00D33A2A">
      <w:pPr>
        <w:pStyle w:val="List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s-a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atribuit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analiza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”,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330B8BD7" w14:textId="77777777" w:rsidR="00D33A2A" w:rsidRPr="006101BB" w:rsidRDefault="00D33A2A" w:rsidP="00D33A2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Face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incercare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atribui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zone din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structura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de ex: department HR,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Productie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Achizitii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, Financiar, etc.</w:t>
      </w:r>
    </w:p>
    <w:p w14:paraId="5D007ECF" w14:textId="2A6A87C9" w:rsidR="00D33A2A" w:rsidRPr="006101BB" w:rsidRDefault="00D33A2A" w:rsidP="00D33A2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Supune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legate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process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anonimizare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datelor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facut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770DC4E1" w14:textId="53E7EA4F" w:rsidR="00D33A2A" w:rsidRPr="006101BB" w:rsidRDefault="00D33A2A" w:rsidP="00D33A2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lastRenderedPageBreak/>
        <w:t>Initiaza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vizeaza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complet</w:t>
      </w:r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implicand,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folosirea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consultant</w:t>
      </w:r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asistenti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externi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9BF4F55" w14:textId="13DF4FB3" w:rsidR="00D33A2A" w:rsidRPr="006101BB" w:rsidRDefault="00D33A2A" w:rsidP="00D33A2A">
      <w:pPr>
        <w:pStyle w:val="Listparagraf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inchis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”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inseamna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considerate,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rezultat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verificari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initiale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drept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irelevanta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falsa,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echivoc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fu</w:t>
      </w:r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>nizata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insuficienta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imposibil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a fi </w:t>
      </w:r>
      <w:proofErr w:type="spellStart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>verificata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="002A0A41"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esuat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furnizarea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suplimentare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arhivate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4B534AD7" w14:textId="77777777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colectata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confidentiala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dezvaluita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exceptia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masura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necesar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desfasurarea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eficienta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56B0793" w14:textId="77777777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special,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identitatea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face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pot conduce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dezvaluirea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identitatii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protejate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60E7AB5" w14:textId="77777777" w:rsidR="00D33A2A" w:rsidRPr="006101BB" w:rsidRDefault="00D33A2A" w:rsidP="00D33A2A">
      <w:pPr>
        <w:pStyle w:val="List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face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permite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nicio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incercare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dezvaluire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identitatii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facut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aplicarea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oricaror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masuri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represalii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impotriva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avertizorului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integritate</w:t>
      </w:r>
      <w:proofErr w:type="spellEnd"/>
    </w:p>
    <w:p w14:paraId="58692473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VI.Clarificarea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</w:p>
    <w:p w14:paraId="54A84018" w14:textId="3F5857EA" w:rsidR="00D33A2A" w:rsidRPr="006101BB" w:rsidRDefault="00D33A2A" w:rsidP="00D33A2A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primit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analiza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”,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initiaza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="007F74D9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55AFBD46" w14:textId="77777777" w:rsidR="00D33A2A" w:rsidRPr="006101BB" w:rsidRDefault="00D33A2A" w:rsidP="00D33A2A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functie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alcatui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provizorie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scopul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a conduce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verificari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din care pot face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parte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directorii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departamente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implicate,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reprezentantii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departamente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1FCF720" w14:textId="2B3908C7" w:rsidR="00D33A2A" w:rsidRPr="006101BB" w:rsidRDefault="00D33A2A" w:rsidP="00D33A2A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cordoneaza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supravegheaza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activitatea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provizorii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asigura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respectarea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confidentialitatii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independentei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sale</w:t>
      </w:r>
      <w:r w:rsidR="003B122E"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0A17883" w14:textId="46128D8A" w:rsidR="00D33A2A" w:rsidRPr="006101BB" w:rsidRDefault="00D33A2A" w:rsidP="00D33A2A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cazurile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jusitificate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decizia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implica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experti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externi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temporare</w:t>
      </w:r>
      <w:proofErr w:type="spellEnd"/>
      <w:r w:rsidR="003B122E"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7D993D63" w14:textId="77777777" w:rsidR="00D33A2A" w:rsidRPr="006101BB" w:rsidRDefault="00D33A2A" w:rsidP="00D33A2A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Sub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supravegherea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membrii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temporare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intreprind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demersuri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stabili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circumstantele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suspectat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functie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gradul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urmatoarele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actiuni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pot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limita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la:</w:t>
      </w:r>
    </w:p>
    <w:p w14:paraId="7AD4EC48" w14:textId="77777777" w:rsidR="00D33A2A" w:rsidRPr="006101BB" w:rsidRDefault="00D33A2A" w:rsidP="00D33A2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Analiza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inclusiv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confiscarea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oricarui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suport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electronic pertinent</w:t>
      </w:r>
    </w:p>
    <w:p w14:paraId="557986F5" w14:textId="77777777" w:rsidR="00D33A2A" w:rsidRPr="006101BB" w:rsidRDefault="00D33A2A" w:rsidP="00D33A2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Analiza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disponibile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publicului</w:t>
      </w:r>
      <w:proofErr w:type="spellEnd"/>
    </w:p>
    <w:p w14:paraId="323B4823" w14:textId="77777777" w:rsidR="00D33A2A" w:rsidRPr="006101BB" w:rsidRDefault="00D33A2A" w:rsidP="00D33A2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Consultarea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expertii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interni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externi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asupra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problemelor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detaliate</w:t>
      </w:r>
      <w:proofErr w:type="spellEnd"/>
    </w:p>
    <w:p w14:paraId="274B261B" w14:textId="77777777" w:rsidR="00D33A2A" w:rsidRPr="006101BB" w:rsidRDefault="00D33A2A" w:rsidP="00D33A2A">
      <w:pPr>
        <w:pStyle w:val="Listparagraf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Deasfasurarea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interviuri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scopul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,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necesar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ex.: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partenerului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afaceri</w:t>
      </w:r>
      <w:proofErr w:type="spellEnd"/>
    </w:p>
    <w:p w14:paraId="0901A6EA" w14:textId="50CCB967" w:rsidR="00D33A2A" w:rsidRPr="006101BB" w:rsidRDefault="00D33A2A" w:rsidP="00D33A2A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timpul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membrii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provizorii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asigura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numarul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atentionate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mic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Cunoasterea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desfasurate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trebui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fie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limitata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persoanel</w:t>
      </w:r>
      <w:r w:rsidR="003B122E" w:rsidRPr="006101BB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caror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cunoastere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implicare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sunt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necesare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vederea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F6D0EF7" w14:textId="3D4FA034" w:rsidR="00D33A2A" w:rsidRPr="006101BB" w:rsidRDefault="00D33A2A" w:rsidP="00D33A2A">
      <w:pPr>
        <w:pStyle w:val="List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membrii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provizorii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desfasoara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activitatea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maniera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previne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identificarea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avertizorului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gestioneaza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corect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identifica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putea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fi implicate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in special anterior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confirmarii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participarii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5E3D6CC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0B42B60" w14:textId="77777777" w:rsidR="00D33A2A" w:rsidRPr="006101BB" w:rsidRDefault="00D33A2A" w:rsidP="00D33A2A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Raportarea</w:t>
      </w:r>
      <w:proofErr w:type="spellEnd"/>
    </w:p>
    <w:p w14:paraId="1AF0BE7F" w14:textId="77777777" w:rsidR="00D33A2A" w:rsidRPr="006101BB" w:rsidRDefault="00D33A2A" w:rsidP="00D33A2A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cursul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nu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confirmata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provizorie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intocmeste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raport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activitatile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pe care le-a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efectuat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arhiveaza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documentatia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atribuie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“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neconfirmat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”-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</w:p>
    <w:p w14:paraId="20C8BF98" w14:textId="77777777" w:rsidR="00D33A2A" w:rsidRPr="006101BB" w:rsidRDefault="00D33A2A" w:rsidP="00D33A2A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confirmata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tot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parte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echipa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provizorie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sub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supravegherea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pregateste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raport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scris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continand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descriere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activitatilor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effectuate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concluzie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06AE4B3" w14:textId="29AF3955" w:rsidR="00D33A2A" w:rsidRPr="006101BB" w:rsidRDefault="00D33A2A" w:rsidP="00D33A2A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Raport</w:t>
      </w:r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>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ulterior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prezentat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Administratie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</w:t>
      </w:r>
      <w:r w:rsidR="00E94690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E94690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</w:t>
      </w:r>
    </w:p>
    <w:p w14:paraId="2FD48B3F" w14:textId="77777777" w:rsidR="00D33A2A" w:rsidRPr="006101BB" w:rsidRDefault="00D33A2A" w:rsidP="00D33A2A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verificata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avizata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 </w:t>
      </w:r>
      <w:proofErr w:type="spellStart"/>
      <w:proofErr w:type="gramStart"/>
      <w:r w:rsidRPr="006101BB">
        <w:rPr>
          <w:rFonts w:ascii="Times New Roman" w:hAnsi="Times New Roman" w:cs="Times New Roman"/>
          <w:sz w:val="20"/>
          <w:szCs w:val="20"/>
          <w:lang w:val="en-US"/>
        </w:rPr>
        <w:t>justificata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atribuit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confirmat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p w14:paraId="07EEB460" w14:textId="5C38BC58" w:rsidR="00D33A2A" w:rsidRPr="006101BB" w:rsidRDefault="00D33A2A" w:rsidP="00D33A2A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documentatie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creat</w:t>
      </w:r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cursul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arhivat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regulile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de </w:t>
      </w:r>
      <w:proofErr w:type="spellStart"/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>arhivare</w:t>
      </w:r>
      <w:proofErr w:type="spellEnd"/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la </w:t>
      </w:r>
      <w:proofErr w:type="spellStart"/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>nivelul</w:t>
      </w:r>
      <w:proofErr w:type="spellEnd"/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 </w:t>
      </w:r>
    </w:p>
    <w:p w14:paraId="6B8A7B19" w14:textId="2E5D4E2E" w:rsidR="00D33A2A" w:rsidRPr="006101BB" w:rsidRDefault="00D33A2A" w:rsidP="00D33A2A">
      <w:pPr>
        <w:pStyle w:val="List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fiecare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3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transmite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proofErr w:type="gramStart"/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>Administratie</w:t>
      </w:r>
      <w:proofErr w:type="spellEnd"/>
      <w:r w:rsidR="000E4F4C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rezumat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suspiciunilor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incalcari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rezultatul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AA15F13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C93271" w14:textId="77777777" w:rsidR="00D33A2A" w:rsidRPr="006101BB" w:rsidRDefault="00D33A2A" w:rsidP="00D33A2A">
      <w:pPr>
        <w:pStyle w:val="Listparagraf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Corectarea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actiuni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remediere</w:t>
      </w:r>
      <w:proofErr w:type="spellEnd"/>
    </w:p>
    <w:p w14:paraId="50A11163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E24D1DD" w14:textId="77777777" w:rsidR="00D33A2A" w:rsidRPr="006101BB" w:rsidRDefault="00D33A2A" w:rsidP="00D33A2A">
      <w:pPr>
        <w:pStyle w:val="Listparagraf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baza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raportului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urmatoarele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actiuni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pot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limita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):</w:t>
      </w:r>
    </w:p>
    <w:p w14:paraId="7593EF63" w14:textId="52199029" w:rsidR="00D33A2A" w:rsidRPr="006101BB" w:rsidRDefault="00D33A2A" w:rsidP="00D33A2A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Initierea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cercetare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disciplinara</w:t>
      </w:r>
      <w:proofErr w:type="spellEnd"/>
      <w:r w:rsidR="00B81873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proofErr w:type="spellStart"/>
      <w:r w:rsidR="00B81873" w:rsidRPr="006101BB">
        <w:rPr>
          <w:rFonts w:ascii="Times New Roman" w:hAnsi="Times New Roman" w:cs="Times New Roman"/>
          <w:sz w:val="20"/>
          <w:szCs w:val="20"/>
          <w:lang w:val="en-US"/>
        </w:rPr>
        <w:t>penala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impotriva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implicati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14:paraId="47539C94" w14:textId="77777777" w:rsidR="00D33A2A" w:rsidRPr="006101BB" w:rsidRDefault="00D33A2A" w:rsidP="00D33A2A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Sesizarea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institutiilor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drept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abilitate</w:t>
      </w:r>
      <w:proofErr w:type="spellEnd"/>
    </w:p>
    <w:p w14:paraId="6DAABE18" w14:textId="77777777" w:rsidR="00D33A2A" w:rsidRPr="006101BB" w:rsidRDefault="00D33A2A" w:rsidP="00D33A2A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Implementarea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procese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suplimentare</w:t>
      </w:r>
      <w:proofErr w:type="spellEnd"/>
    </w:p>
    <w:p w14:paraId="4A4B80E0" w14:textId="77777777" w:rsidR="00D33A2A" w:rsidRPr="006101BB" w:rsidRDefault="00D33A2A" w:rsidP="00D33A2A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Modificarea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proceselor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existente</w:t>
      </w:r>
      <w:proofErr w:type="spellEnd"/>
    </w:p>
    <w:p w14:paraId="4D9BE96A" w14:textId="77777777" w:rsidR="00D33A2A" w:rsidRPr="006101BB" w:rsidRDefault="00D33A2A" w:rsidP="00D33A2A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Furnizarea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cursuri</w:t>
      </w:r>
      <w:proofErr w:type="spellEnd"/>
    </w:p>
    <w:p w14:paraId="715671C1" w14:textId="77777777" w:rsidR="00D33A2A" w:rsidRPr="006101BB" w:rsidRDefault="00D33A2A" w:rsidP="00D33A2A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cazurile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jusitificate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toti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dintr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departament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intern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despre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efectuata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rezultatele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masuri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remediere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fost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luate</w:t>
      </w:r>
      <w:proofErr w:type="spellEnd"/>
    </w:p>
    <w:p w14:paraId="1C56E8AF" w14:textId="77777777" w:rsidR="00D33A2A" w:rsidRPr="006101BB" w:rsidRDefault="00D33A2A" w:rsidP="00D33A2A">
      <w:pPr>
        <w:pStyle w:val="Listparagraf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Indeplinirea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masuri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remediere</w:t>
      </w:r>
      <w:proofErr w:type="spellEnd"/>
    </w:p>
    <w:p w14:paraId="4D2946E2" w14:textId="77777777" w:rsidR="00D33A2A" w:rsidRPr="006101BB" w:rsidRDefault="00D33A2A" w:rsidP="00D33A2A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391269D" w14:textId="77777777" w:rsidR="00D33A2A" w:rsidRPr="006101BB" w:rsidRDefault="00D33A2A" w:rsidP="00D33A2A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IX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Documentarea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notificarilor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lucrarilor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clarificare</w:t>
      </w:r>
      <w:proofErr w:type="spellEnd"/>
    </w:p>
    <w:p w14:paraId="7016FD1C" w14:textId="77777777" w:rsidR="00D33A2A" w:rsidRPr="006101BB" w:rsidRDefault="00D33A2A" w:rsidP="00D33A2A">
      <w:pPr>
        <w:pStyle w:val="Listparagraf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documenteaza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toata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clarificare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sub forma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raport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electronic</w:t>
      </w:r>
    </w:p>
    <w:p w14:paraId="3CF91322" w14:textId="5A79CFCA" w:rsidR="00D33A2A" w:rsidRPr="006101BB" w:rsidRDefault="00D33A2A" w:rsidP="00D33A2A">
      <w:pPr>
        <w:pStyle w:val="Listparagraf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Document</w:t>
      </w:r>
      <w:r w:rsidR="00DF32DB" w:rsidRPr="006101BB">
        <w:rPr>
          <w:rFonts w:ascii="Times New Roman" w:hAnsi="Times New Roman" w:cs="Times New Roman"/>
          <w:sz w:val="20"/>
          <w:szCs w:val="20"/>
          <w:lang w:val="en-US"/>
        </w:rPr>
        <w:t>area</w:t>
      </w:r>
      <w:proofErr w:type="spellEnd"/>
      <w:r w:rsidR="00DF32DB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F32DB" w:rsidRPr="006101BB">
        <w:rPr>
          <w:rFonts w:ascii="Times New Roman" w:hAnsi="Times New Roman" w:cs="Times New Roman"/>
          <w:sz w:val="20"/>
          <w:szCs w:val="20"/>
          <w:lang w:val="en-US"/>
        </w:rPr>
        <w:t>rapoartelor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trebuie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cuprinda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urmatoarele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3A5FD1D9" w14:textId="77777777" w:rsidR="00D33A2A" w:rsidRPr="006101BB" w:rsidRDefault="00D33A2A" w:rsidP="00D33A2A">
      <w:pPr>
        <w:pStyle w:val="Listparagraf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Numarul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</w:p>
    <w:p w14:paraId="09024B26" w14:textId="77777777" w:rsidR="00D33A2A" w:rsidRPr="006101BB" w:rsidRDefault="00D33A2A" w:rsidP="00D33A2A">
      <w:pPr>
        <w:pStyle w:val="Listparagraf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Descrierea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notificarii</w:t>
      </w:r>
      <w:proofErr w:type="spellEnd"/>
    </w:p>
    <w:p w14:paraId="3809B810" w14:textId="4443ADDE" w:rsidR="00D33A2A" w:rsidRPr="006101BB" w:rsidRDefault="00D33A2A" w:rsidP="00D33A2A">
      <w:pPr>
        <w:pStyle w:val="Listparagraf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Statusul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procedurii</w:t>
      </w:r>
      <w:proofErr w:type="spellEnd"/>
      <w:r w:rsidR="0064623F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asteptare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inchisa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confimata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neconfirmata</w:t>
      </w:r>
      <w:proofErr w:type="spellEnd"/>
      <w:r w:rsidR="0064623F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67E70DAF" w14:textId="171C8298" w:rsidR="00D33A2A" w:rsidRPr="006101BB" w:rsidRDefault="00D33A2A" w:rsidP="00D33A2A">
      <w:pPr>
        <w:pStyle w:val="Listparagraf"/>
        <w:numPr>
          <w:ilvl w:val="0"/>
          <w:numId w:val="1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Descrierea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importante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decizii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luate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ex.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privitoare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demiterea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introducerea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unui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control intern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aditional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efectuate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modificate</w:t>
      </w:r>
      <w:proofErr w:type="spellEnd"/>
      <w:r w:rsidR="0064623F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14:paraId="2604E48B" w14:textId="77777777" w:rsidR="00D33A2A" w:rsidRPr="006101BB" w:rsidRDefault="00D33A2A" w:rsidP="00D33A2A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4C0668A" w14:textId="77777777" w:rsidR="00D33A2A" w:rsidRPr="006101BB" w:rsidRDefault="00D33A2A" w:rsidP="00D33A2A">
      <w:pPr>
        <w:pStyle w:val="List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Diverse</w:t>
      </w:r>
    </w:p>
    <w:p w14:paraId="042A7EE6" w14:textId="77777777" w:rsidR="00D33A2A" w:rsidRPr="006101BB" w:rsidRDefault="00D33A2A" w:rsidP="00D33A2A">
      <w:pPr>
        <w:pStyle w:val="Listparagraf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desfasoara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periodic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activitati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promovare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prezentare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prezentei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scopul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a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asigura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privitor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canalelor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disponibile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neregulilor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suspectate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D52EAF5" w14:textId="3BCABC1D" w:rsidR="00D33A2A" w:rsidRPr="006101BB" w:rsidRDefault="00D33A2A" w:rsidP="00D33A2A">
      <w:pPr>
        <w:pStyle w:val="Listparagraf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exista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dubii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neintelegeri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privitoare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prezenta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Ofiterului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Conformitate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suplimentare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0973317" w14:textId="63D54F43" w:rsidR="00D33A2A" w:rsidRPr="006101BB" w:rsidRDefault="00D33A2A" w:rsidP="00D33A2A">
      <w:pPr>
        <w:pStyle w:val="Listparagraf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Prezenta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procedura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intra 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vigoare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data </w:t>
      </w:r>
      <w:proofErr w:type="spellStart"/>
      <w:r w:rsidR="0064623F" w:rsidRPr="006101BB">
        <w:rPr>
          <w:rFonts w:ascii="Times New Roman" w:hAnsi="Times New Roman" w:cs="Times New Roman"/>
          <w:sz w:val="20"/>
          <w:szCs w:val="20"/>
          <w:lang w:val="en-US"/>
        </w:rPr>
        <w:t>aprobarii</w:t>
      </w:r>
      <w:proofErr w:type="spellEnd"/>
      <w:r w:rsidR="0064623F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sale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catre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Consiliul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Administratie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r w:rsidR="007960E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="0064623F"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S.A.</w:t>
      </w:r>
    </w:p>
    <w:p w14:paraId="0E03EBE4" w14:textId="77777777" w:rsidR="0064623F" w:rsidRPr="006101BB" w:rsidRDefault="0064623F" w:rsidP="0064623F">
      <w:pPr>
        <w:pStyle w:val="Listparagraf"/>
        <w:ind w:left="108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28829A7" w14:textId="77777777" w:rsidR="00D33A2A" w:rsidRPr="006101BB" w:rsidRDefault="00D33A2A" w:rsidP="00D33A2A">
      <w:pPr>
        <w:pStyle w:val="Listparagraf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Anexe</w:t>
      </w:r>
      <w:proofErr w:type="spellEnd"/>
    </w:p>
    <w:p w14:paraId="6CB2E92C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Anexa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1: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Formularul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</w:p>
    <w:p w14:paraId="26A8206B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AF05DD9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24D116C" w14:textId="77777777" w:rsidR="00D33A2A" w:rsidRPr="006101BB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1A20991" w14:textId="77777777" w:rsidR="00D33A2A" w:rsidRDefault="00D33A2A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AFC75D" w14:textId="77777777" w:rsidR="00943EAD" w:rsidRDefault="00943EAD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F8015F9" w14:textId="77777777" w:rsidR="00943EAD" w:rsidRDefault="00943EAD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FD7CD78" w14:textId="77777777" w:rsidR="00943EAD" w:rsidRDefault="00943EAD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4F25088" w14:textId="77777777" w:rsidR="00943EAD" w:rsidRDefault="00943EAD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F08465F" w14:textId="77777777" w:rsidR="00943EAD" w:rsidRPr="006101BB" w:rsidRDefault="00943EAD" w:rsidP="00D33A2A">
      <w:pPr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9712A61" w14:textId="77777777" w:rsidR="00445072" w:rsidRPr="006101BB" w:rsidRDefault="00445072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696BC71" w14:textId="77777777" w:rsidR="00AF36AB" w:rsidRPr="006101BB" w:rsidRDefault="00AF36AB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FC807EE" w14:textId="77777777" w:rsidR="00AF36AB" w:rsidRPr="006101BB" w:rsidRDefault="00AF36AB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7E4F6E0" w14:textId="44C477CA" w:rsidR="00AF36AB" w:rsidRPr="006101BB" w:rsidRDefault="00AF36AB" w:rsidP="00AF36A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ANEXA 1 – FORMULARUL DE NOTIFICARE</w:t>
      </w:r>
    </w:p>
    <w:p w14:paraId="32CB8545" w14:textId="77777777" w:rsidR="00AF36AB" w:rsidRPr="006101BB" w:rsidRDefault="00AF36AB" w:rsidP="00AF36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4034646A" w14:textId="77777777" w:rsidR="00AF36AB" w:rsidRPr="006101BB" w:rsidRDefault="00AF36AB" w:rsidP="00AF36A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4FCFCCB" w14:textId="50D5A7F6" w:rsidR="00AF36AB" w:rsidRPr="006101BB" w:rsidRDefault="00AF36AB" w:rsidP="00AF36AB">
      <w:pPr>
        <w:pStyle w:val="Listparagraf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Informatii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t>generale</w:t>
      </w:r>
      <w:proofErr w:type="spellEnd"/>
    </w:p>
    <w:p w14:paraId="4735224A" w14:textId="28937756" w:rsidR="00AF36AB" w:rsidRPr="006101BB" w:rsidRDefault="00AF36AB" w:rsidP="00AF36A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Faptele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pe care le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semnalati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prin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prezenta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sesizare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prezinta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risc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iminent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pentru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necesita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solutionare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intr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-un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termen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scurt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depunerea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14:paraId="3CBC7465" w14:textId="7C5A4E1A" w:rsidR="00AF36AB" w:rsidRPr="006101BB" w:rsidRDefault="00AF36AB" w:rsidP="00AF36AB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101BB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B8FFE" wp14:editId="74F42B59">
                <wp:simplePos x="0" y="0"/>
                <wp:positionH relativeFrom="column">
                  <wp:posOffset>104776</wp:posOffset>
                </wp:positionH>
                <wp:positionV relativeFrom="paragraph">
                  <wp:posOffset>26669</wp:posOffset>
                </wp:positionV>
                <wp:extent cx="95250" cy="104775"/>
                <wp:effectExtent l="0" t="0" r="19050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3A4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8.25pt;margin-top:2.1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" filled="f" strokecolor="#1f3763 [1604]" strokeweight="1pt">
                <v:stroke joinstyle="miter"/>
              </v:shape>
            </w:pict>
          </mc:Fallback>
        </mc:AlternateContent>
      </w:r>
      <w:r w:rsidRPr="006101BB">
        <w:rPr>
          <w:rFonts w:ascii="Times New Roman" w:hAnsi="Times New Roman" w:cs="Times New Roman"/>
          <w:sz w:val="20"/>
          <w:szCs w:val="20"/>
        </w:rPr>
        <w:tab/>
        <w:t>DA</w:t>
      </w:r>
    </w:p>
    <w:p w14:paraId="72B66DCE" w14:textId="090C8380" w:rsidR="00AF36AB" w:rsidRPr="006101BB" w:rsidRDefault="00AF36AB" w:rsidP="00AF36AB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101BB"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D6D52" wp14:editId="795D15EE">
                <wp:simplePos x="0" y="0"/>
                <wp:positionH relativeFrom="column">
                  <wp:posOffset>95250</wp:posOffset>
                </wp:positionH>
                <wp:positionV relativeFrom="paragraph">
                  <wp:posOffset>19685</wp:posOffset>
                </wp:positionV>
                <wp:extent cx="114300" cy="95250"/>
                <wp:effectExtent l="0" t="0" r="1905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B50F" id="Flowchart: Connector 3" o:spid="_x0000_s1026" type="#_x0000_t120" style="position:absolute;margin-left:7.5pt;margin-top:1.55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" filled="f" strokecolor="#1f3763 [1604]" strokeweight="1pt">
                <v:stroke joinstyle="miter"/>
              </v:shape>
            </w:pict>
          </mc:Fallback>
        </mc:AlternateContent>
      </w:r>
      <w:r w:rsidRPr="006101BB">
        <w:rPr>
          <w:rFonts w:ascii="Times New Roman" w:hAnsi="Times New Roman" w:cs="Times New Roman"/>
          <w:sz w:val="20"/>
          <w:szCs w:val="20"/>
        </w:rPr>
        <w:tab/>
        <w:t>NU</w:t>
      </w:r>
    </w:p>
    <w:p w14:paraId="60286737" w14:textId="77777777" w:rsidR="00AF36AB" w:rsidRPr="006101BB" w:rsidRDefault="00AF36AB" w:rsidP="00AF36AB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01D79CD" w14:textId="2D35F3EC" w:rsidR="00AF36AB" w:rsidRPr="006101BB" w:rsidRDefault="00AF36AB" w:rsidP="00AF36AB">
      <w:pPr>
        <w:pStyle w:val="Listparagraf"/>
        <w:numPr>
          <w:ilvl w:val="0"/>
          <w:numId w:val="22"/>
        </w:numPr>
        <w:tabs>
          <w:tab w:val="left" w:pos="129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</w:rPr>
        <w:t>Datele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</w:rPr>
        <w:t>dumneavoastra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doriti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ca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sesizarea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ramana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anonima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, nu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veti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completa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campurile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jos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)</w:t>
      </w:r>
    </w:p>
    <w:p w14:paraId="76C636EC" w14:textId="77777777" w:rsidR="00AF36AB" w:rsidRPr="006101BB" w:rsidRDefault="00AF36AB" w:rsidP="00720CCE">
      <w:pPr>
        <w:tabs>
          <w:tab w:val="left" w:pos="1290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09713FC" w14:textId="1EA22292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dumneavoastra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:</w:t>
      </w:r>
    </w:p>
    <w:p w14:paraId="6EE692FF" w14:textId="7CAD1D24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101BB">
        <w:rPr>
          <w:rFonts w:ascii="Times New Roman" w:hAnsi="Times New Roman" w:cs="Times New Roman"/>
          <w:sz w:val="20"/>
          <w:szCs w:val="20"/>
        </w:rPr>
        <w:t>Real/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pseudonim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Start"/>
      <w:r w:rsidRPr="006101BB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1843E3A5" w14:textId="77777777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F80E444" w14:textId="6E6CD0C4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79132484" w14:textId="78934E80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Profesia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46377C3C" w14:textId="3F1A08B6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Studii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64CD0D20" w14:textId="229A8811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……………………… (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rugam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ne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furnizati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numar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la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puteti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fi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contactat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(a) </w:t>
      </w:r>
    </w:p>
    <w:p w14:paraId="7EF1F03E" w14:textId="77777777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AAA67C9" w14:textId="28860050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101BB">
        <w:rPr>
          <w:rFonts w:ascii="Times New Roman" w:hAnsi="Times New Roman" w:cs="Times New Roman"/>
          <w:sz w:val="20"/>
          <w:szCs w:val="20"/>
        </w:rPr>
        <w:t xml:space="preserve">Care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relatia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dumneavoastra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societatea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r w:rsidR="007960E6">
        <w:rPr>
          <w:rFonts w:ascii="Times New Roman" w:hAnsi="Times New Roman" w:cs="Times New Roman"/>
          <w:sz w:val="20"/>
          <w:szCs w:val="20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</w:rPr>
        <w:t xml:space="preserve"> S.A.:</w:t>
      </w:r>
    </w:p>
    <w:p w14:paraId="7BB12FB4" w14:textId="59E8FA8C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sz w:val="20"/>
          <w:szCs w:val="20"/>
        </w:rPr>
        <w:t>Angajat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colaborator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101BB">
        <w:rPr>
          <w:rFonts w:ascii="Times New Roman" w:hAnsi="Times New Roman" w:cs="Times New Roman"/>
          <w:sz w:val="20"/>
          <w:szCs w:val="20"/>
        </w:rPr>
        <w:t>tert</w:t>
      </w:r>
      <w:proofErr w:type="spellEnd"/>
    </w:p>
    <w:p w14:paraId="2B46E5C2" w14:textId="77777777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9E0BA1B" w14:textId="77777777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D507135" w14:textId="103EB6DA" w:rsidR="00720CCE" w:rsidRPr="006101BB" w:rsidRDefault="00720CCE" w:rsidP="00720CCE">
      <w:pPr>
        <w:pStyle w:val="Listparagraf"/>
        <w:numPr>
          <w:ilvl w:val="0"/>
          <w:numId w:val="22"/>
        </w:numPr>
        <w:tabs>
          <w:tab w:val="left" w:pos="129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101BB">
        <w:rPr>
          <w:rFonts w:ascii="Times New Roman" w:hAnsi="Times New Roman" w:cs="Times New Roman"/>
          <w:b/>
          <w:sz w:val="20"/>
          <w:szCs w:val="20"/>
        </w:rPr>
        <w:t>Detalii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</w:rPr>
        <w:t>despre</w:t>
      </w:r>
      <w:proofErr w:type="spellEnd"/>
      <w:r w:rsidRPr="006101B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101BB">
        <w:rPr>
          <w:rFonts w:ascii="Times New Roman" w:hAnsi="Times New Roman" w:cs="Times New Roman"/>
          <w:b/>
          <w:sz w:val="20"/>
          <w:szCs w:val="20"/>
        </w:rPr>
        <w:t>sesizare</w:t>
      </w:r>
      <w:proofErr w:type="spellEnd"/>
    </w:p>
    <w:p w14:paraId="31766418" w14:textId="3014557A" w:rsidR="00720CCE" w:rsidRPr="006101BB" w:rsidRDefault="00720CCE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6101BB">
        <w:rPr>
          <w:rFonts w:ascii="Times New Roman" w:hAnsi="Times New Roman" w:cs="Times New Roman"/>
          <w:b/>
          <w:sz w:val="20"/>
          <w:szCs w:val="20"/>
        </w:rPr>
        <w:t>Unde</w:t>
      </w:r>
      <w:proofErr w:type="spellEnd"/>
      <w:r w:rsidRPr="006101BB">
        <w:rPr>
          <w:rFonts w:ascii="Times New Roman" w:hAnsi="Times New Roman" w:cs="Times New Roman"/>
          <w:sz w:val="20"/>
          <w:szCs w:val="20"/>
        </w:rPr>
        <w:t>?-</w:t>
      </w:r>
      <w:proofErr w:type="gramEnd"/>
      <w:r w:rsidRPr="006101B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numele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societate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din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cadrul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04A66">
        <w:rPr>
          <w:rFonts w:ascii="Times New Roman" w:hAnsi="Times New Roman" w:cs="Times New Roman"/>
          <w:sz w:val="20"/>
          <w:szCs w:val="20"/>
          <w:lang w:val="en-US"/>
        </w:rPr>
        <w:t>Pehart Tec Grup</w:t>
      </w:r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) la care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refera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Daca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este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posibil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vor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oferi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locatii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suplimentare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suspiciunea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abuzurile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neregulile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sesizate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A13D5DC" w14:textId="3AC5F847" w:rsidR="006101BB" w:rsidRPr="006101BB" w:rsidRDefault="006101BB" w:rsidP="00720CCE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101BB"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D2A045" w14:textId="77777777" w:rsidR="006101BB" w:rsidRPr="006101BB" w:rsidRDefault="006101BB" w:rsidP="006101B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101B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Cine?-</w:t>
      </w:r>
      <w:proofErr w:type="gram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data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cunoscuta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face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identifica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angajatul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colaboratorul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ori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alta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vizate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au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legatura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cu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notificarea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Informatiile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referitoare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persoanele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putea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fi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martore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sau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care sunt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victimele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situatiei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01BB">
        <w:rPr>
          <w:rFonts w:ascii="Times New Roman" w:hAnsi="Times New Roman" w:cs="Times New Roman"/>
          <w:sz w:val="20"/>
          <w:szCs w:val="20"/>
          <w:lang w:val="en-US"/>
        </w:rPr>
        <w:t>notificate</w:t>
      </w:r>
      <w:proofErr w:type="spellEnd"/>
      <w:r w:rsidRPr="006101B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78E32F9" w14:textId="33DB3BBB" w:rsidR="00720CCE" w:rsidRDefault="006101BB" w:rsidP="006101BB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6101BB">
        <w:rPr>
          <w:rFonts w:ascii="Times New Roman" w:hAnsi="Times New Roman" w:cs="Times New Roman"/>
          <w:sz w:val="20"/>
          <w:szCs w:val="20"/>
        </w:rPr>
        <w:t xml:space="preserve"> </w:t>
      </w:r>
      <w:r w:rsidR="00720CCE" w:rsidRPr="006101BB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rugam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sa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indicati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numele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functia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persoanei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persoanelor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considerati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ca au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nesocotit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normele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etica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, conduit in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afaceri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, management,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politicilie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procedurile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interne,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ori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legile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faptele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coruptie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sau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alte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legi</w:t>
      </w:r>
      <w:proofErr w:type="spellEnd"/>
      <w:r w:rsidR="00720CCE" w:rsidRPr="006101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0CCE" w:rsidRPr="006101BB">
        <w:rPr>
          <w:rFonts w:ascii="Times New Roman" w:hAnsi="Times New Roman" w:cs="Times New Roman"/>
          <w:sz w:val="20"/>
          <w:szCs w:val="20"/>
        </w:rPr>
        <w:t>aplicabile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4163FC84" w14:textId="20101C24" w:rsidR="006101BB" w:rsidRDefault="006101BB" w:rsidP="006101BB">
      <w:p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09C816" w14:textId="77777777" w:rsidR="006101BB" w:rsidRDefault="006101BB" w:rsidP="006101BB">
      <w:pPr>
        <w:jc w:val="both"/>
        <w:rPr>
          <w:lang w:val="en-US"/>
        </w:rPr>
      </w:pPr>
      <w:proofErr w:type="gramStart"/>
      <w:r w:rsidRPr="006101BB">
        <w:rPr>
          <w:b/>
          <w:lang w:val="en-US"/>
        </w:rPr>
        <w:t>Ce?-</w:t>
      </w:r>
      <w:proofErr w:type="gramEnd"/>
      <w:r w:rsidRPr="006101BB">
        <w:rPr>
          <w:lang w:val="en-US"/>
        </w:rPr>
        <w:t xml:space="preserve"> O </w:t>
      </w:r>
      <w:proofErr w:type="spellStart"/>
      <w:r w:rsidRPr="006101BB">
        <w:rPr>
          <w:lang w:val="en-US"/>
        </w:rPr>
        <w:t>descriere</w:t>
      </w:r>
      <w:proofErr w:type="spellEnd"/>
      <w:r w:rsidRPr="006101BB">
        <w:rPr>
          <w:lang w:val="en-US"/>
        </w:rPr>
        <w:t xml:space="preserve"> a </w:t>
      </w:r>
      <w:proofErr w:type="spellStart"/>
      <w:r w:rsidRPr="006101BB">
        <w:rPr>
          <w:lang w:val="en-US"/>
        </w:rPr>
        <w:t>evenimentului</w:t>
      </w:r>
      <w:proofErr w:type="spellEnd"/>
      <w:r w:rsidRPr="006101BB">
        <w:rPr>
          <w:lang w:val="en-US"/>
        </w:rPr>
        <w:t xml:space="preserve"> cu </w:t>
      </w:r>
      <w:proofErr w:type="spellStart"/>
      <w:r w:rsidRPr="006101BB">
        <w:rPr>
          <w:lang w:val="en-US"/>
        </w:rPr>
        <w:t>toate</w:t>
      </w:r>
      <w:proofErr w:type="spellEnd"/>
      <w:r w:rsidRPr="006101BB">
        <w:rPr>
          <w:lang w:val="en-US"/>
        </w:rPr>
        <w:t xml:space="preserve"> </w:t>
      </w:r>
      <w:proofErr w:type="spellStart"/>
      <w:r w:rsidRPr="006101BB">
        <w:rPr>
          <w:lang w:val="en-US"/>
        </w:rPr>
        <w:t>informatiile</w:t>
      </w:r>
      <w:proofErr w:type="spellEnd"/>
      <w:r w:rsidRPr="006101BB">
        <w:rPr>
          <w:lang w:val="en-US"/>
        </w:rPr>
        <w:t xml:space="preserve">, </w:t>
      </w:r>
      <w:proofErr w:type="spellStart"/>
      <w:r w:rsidRPr="006101BB">
        <w:rPr>
          <w:lang w:val="en-US"/>
        </w:rPr>
        <w:t>documentele</w:t>
      </w:r>
      <w:proofErr w:type="spellEnd"/>
      <w:r w:rsidRPr="006101BB">
        <w:rPr>
          <w:lang w:val="en-US"/>
        </w:rPr>
        <w:t xml:space="preserve"> </w:t>
      </w:r>
      <w:proofErr w:type="spellStart"/>
      <w:r w:rsidRPr="006101BB">
        <w:rPr>
          <w:lang w:val="en-US"/>
        </w:rPr>
        <w:t>sau</w:t>
      </w:r>
      <w:proofErr w:type="spellEnd"/>
      <w:r w:rsidRPr="006101BB">
        <w:rPr>
          <w:lang w:val="en-US"/>
        </w:rPr>
        <w:t xml:space="preserve"> </w:t>
      </w:r>
      <w:proofErr w:type="spellStart"/>
      <w:r w:rsidRPr="006101BB">
        <w:rPr>
          <w:lang w:val="en-US"/>
        </w:rPr>
        <w:t>evidente</w:t>
      </w:r>
      <w:proofErr w:type="spellEnd"/>
      <w:r w:rsidRPr="006101BB">
        <w:rPr>
          <w:lang w:val="en-US"/>
        </w:rPr>
        <w:t xml:space="preserve">, </w:t>
      </w:r>
      <w:proofErr w:type="spellStart"/>
      <w:r w:rsidRPr="006101BB">
        <w:rPr>
          <w:lang w:val="en-US"/>
        </w:rPr>
        <w:t>daca</w:t>
      </w:r>
      <w:proofErr w:type="spellEnd"/>
      <w:r w:rsidRPr="006101BB">
        <w:rPr>
          <w:lang w:val="en-US"/>
        </w:rPr>
        <w:t xml:space="preserve"> au </w:t>
      </w:r>
      <w:proofErr w:type="spellStart"/>
      <w:r w:rsidRPr="006101BB">
        <w:rPr>
          <w:lang w:val="en-US"/>
        </w:rPr>
        <w:t>legatura</w:t>
      </w:r>
      <w:proofErr w:type="spellEnd"/>
      <w:r w:rsidRPr="006101BB">
        <w:rPr>
          <w:lang w:val="en-US"/>
        </w:rPr>
        <w:t xml:space="preserve"> cu </w:t>
      </w:r>
      <w:proofErr w:type="spellStart"/>
      <w:r w:rsidRPr="006101BB">
        <w:rPr>
          <w:lang w:val="en-US"/>
        </w:rPr>
        <w:t>abuzul</w:t>
      </w:r>
      <w:proofErr w:type="spellEnd"/>
      <w:r w:rsidRPr="006101BB">
        <w:rPr>
          <w:lang w:val="en-US"/>
        </w:rPr>
        <w:t xml:space="preserve"> </w:t>
      </w:r>
      <w:proofErr w:type="spellStart"/>
      <w:r w:rsidRPr="006101BB">
        <w:rPr>
          <w:lang w:val="en-US"/>
        </w:rPr>
        <w:t>sau</w:t>
      </w:r>
      <w:proofErr w:type="spellEnd"/>
      <w:r w:rsidRPr="006101BB">
        <w:rPr>
          <w:lang w:val="en-US"/>
        </w:rPr>
        <w:t xml:space="preserve"> cu </w:t>
      </w:r>
      <w:proofErr w:type="spellStart"/>
      <w:r w:rsidRPr="006101BB">
        <w:rPr>
          <w:lang w:val="en-US"/>
        </w:rPr>
        <w:t>neregulile</w:t>
      </w:r>
      <w:proofErr w:type="spellEnd"/>
      <w:r w:rsidRPr="006101BB">
        <w:rPr>
          <w:lang w:val="en-US"/>
        </w:rPr>
        <w:t xml:space="preserve"> </w:t>
      </w:r>
      <w:proofErr w:type="spellStart"/>
      <w:r w:rsidRPr="006101BB">
        <w:rPr>
          <w:lang w:val="en-US"/>
        </w:rPr>
        <w:t>produse</w:t>
      </w:r>
      <w:proofErr w:type="spellEnd"/>
    </w:p>
    <w:p w14:paraId="66AA1107" w14:textId="2EB4F73B" w:rsidR="006101BB" w:rsidRDefault="006101BB" w:rsidP="006101BB">
      <w:pPr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8CB788A" w14:textId="77777777" w:rsidR="00C94214" w:rsidRDefault="00C94214" w:rsidP="006101BB">
      <w:pPr>
        <w:jc w:val="both"/>
        <w:rPr>
          <w:lang w:val="en-US"/>
        </w:rPr>
      </w:pPr>
    </w:p>
    <w:p w14:paraId="00DC0E4B" w14:textId="1521DE2F" w:rsidR="00C94214" w:rsidRDefault="00C94214" w:rsidP="006101BB">
      <w:pPr>
        <w:jc w:val="both"/>
        <w:rPr>
          <w:lang w:val="en-US"/>
        </w:rPr>
      </w:pPr>
      <w:proofErr w:type="spellStart"/>
      <w:r>
        <w:rPr>
          <w:lang w:val="en-US"/>
        </w:rPr>
        <w:t>Exemple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fapte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evenimente</w:t>
      </w:r>
      <w:proofErr w:type="spellEnd"/>
      <w:r>
        <w:rPr>
          <w:lang w:val="en-US"/>
        </w:rPr>
        <w:t>:</w:t>
      </w:r>
    </w:p>
    <w:p w14:paraId="72A1EE86" w14:textId="12821EA3" w:rsidR="00C94214" w:rsidRDefault="00C94214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Infractiuni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coruptie</w:t>
      </w:r>
      <w:proofErr w:type="spellEnd"/>
      <w:r>
        <w:rPr>
          <w:lang w:val="en-US"/>
        </w:rPr>
        <w:t>, (dare/</w:t>
      </w:r>
      <w:proofErr w:type="spellStart"/>
      <w:r>
        <w:rPr>
          <w:lang w:val="en-US"/>
        </w:rPr>
        <w:t>luare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mita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trafic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cumparare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influenta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infractiuni</w:t>
      </w:r>
      <w:proofErr w:type="spellEnd"/>
      <w:r>
        <w:rPr>
          <w:lang w:val="en-US"/>
        </w:rPr>
        <w:t xml:space="preserve"> assimilate </w:t>
      </w:r>
      <w:proofErr w:type="spellStart"/>
      <w:r>
        <w:rPr>
          <w:lang w:val="en-US"/>
        </w:rPr>
        <w:t>infractiunilor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coruptie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abuz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serviciu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infractiuni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legatura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directa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infractiunile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coruptie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infractiunile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infractiunile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serviciu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legatura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serviciul</w:t>
      </w:r>
      <w:proofErr w:type="spellEnd"/>
    </w:p>
    <w:p w14:paraId="24DE1288" w14:textId="2B016837" w:rsidR="00C94214" w:rsidRDefault="00C94214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Spalare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bani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finantare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operatiuni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ilegale</w:t>
      </w:r>
      <w:proofErr w:type="spellEnd"/>
    </w:p>
    <w:p w14:paraId="2683D7FA" w14:textId="3A840087" w:rsidR="00C94214" w:rsidRDefault="00C94214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Abateri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legatura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contabilitatea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controlul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financiar-contabil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auditul</w:t>
      </w:r>
      <w:proofErr w:type="spellEnd"/>
      <w:r>
        <w:rPr>
          <w:lang w:val="en-US"/>
        </w:rPr>
        <w:t xml:space="preserve"> intern</w:t>
      </w:r>
    </w:p>
    <w:p w14:paraId="3F8A5FA5" w14:textId="1900908B" w:rsidR="00C94214" w:rsidRDefault="00DB57B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="00C03AAA">
        <w:rPr>
          <w:lang w:val="en-US"/>
        </w:rPr>
        <w:t>ractici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tratamente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preferentiale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discriminatorii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exercitarea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atributiilor</w:t>
      </w:r>
      <w:proofErr w:type="spellEnd"/>
    </w:p>
    <w:p w14:paraId="536ABDDB" w14:textId="4B3C3214" w:rsidR="00DB57BA" w:rsidRDefault="00C03AA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Incalcarea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incompatibilitatile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conflictele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interese</w:t>
      </w:r>
      <w:proofErr w:type="spellEnd"/>
    </w:p>
    <w:p w14:paraId="14B6FE08" w14:textId="0F47E6E6" w:rsidR="00C03AAA" w:rsidRDefault="00C03AA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Folosirea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abuziva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resuerselor</w:t>
      </w:r>
      <w:proofErr w:type="spellEnd"/>
      <w:r>
        <w:rPr>
          <w:lang w:val="en-US"/>
        </w:rPr>
        <w:t xml:space="preserve"> material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companiei</w:t>
      </w:r>
      <w:proofErr w:type="spellEnd"/>
    </w:p>
    <w:p w14:paraId="317FCF7E" w14:textId="40C03CFD" w:rsidR="00C03AAA" w:rsidRDefault="00C03AA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Incalcarea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prevederilor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achizitiile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finantarile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nerambursabile</w:t>
      </w:r>
      <w:proofErr w:type="spellEnd"/>
    </w:p>
    <w:p w14:paraId="3A78A0DE" w14:textId="63445E32" w:rsidR="00C03AAA" w:rsidRDefault="00C03AA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 xml:space="preserve">Incompetent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neglijenta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serviciu</w:t>
      </w:r>
      <w:proofErr w:type="spellEnd"/>
    </w:p>
    <w:p w14:paraId="26B0AF5E" w14:textId="1DF32891" w:rsidR="00C03AAA" w:rsidRDefault="00C03AA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Lipsa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obiectivitate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procesele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recrutare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selectare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evaluare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promovare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retrogradare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eliberare</w:t>
      </w:r>
      <w:proofErr w:type="spellEnd"/>
      <w:r>
        <w:rPr>
          <w:lang w:val="en-US"/>
        </w:rPr>
        <w:t xml:space="preserve"> din </w:t>
      </w:r>
      <w:proofErr w:type="spellStart"/>
      <w:r>
        <w:rPr>
          <w:lang w:val="en-US"/>
        </w:rPr>
        <w:t>functie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personalului</w:t>
      </w:r>
      <w:proofErr w:type="spellEnd"/>
    </w:p>
    <w:p w14:paraId="14681600" w14:textId="18352AAA" w:rsidR="00C03AAA" w:rsidRDefault="00C03AA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r>
        <w:rPr>
          <w:lang w:val="en-US"/>
        </w:rPr>
        <w:t xml:space="preserve">Practice de </w:t>
      </w:r>
      <w:proofErr w:type="spellStart"/>
      <w:r>
        <w:rPr>
          <w:lang w:val="en-US"/>
        </w:rPr>
        <w:t>concurenta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neloiala</w:t>
      </w:r>
      <w:proofErr w:type="spellEnd"/>
    </w:p>
    <w:p w14:paraId="7448641A" w14:textId="2888CDC4" w:rsidR="00C03AAA" w:rsidRDefault="00C03AAA" w:rsidP="00C94214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Incalcari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procedurilor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stabilirea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proceduri</w:t>
      </w:r>
      <w:proofErr w:type="spellEnd"/>
      <w:r>
        <w:rPr>
          <w:lang w:val="en-US"/>
        </w:rPr>
        <w:t xml:space="preserve"> interne cu </w:t>
      </w:r>
      <w:proofErr w:type="spellStart"/>
      <w:r>
        <w:rPr>
          <w:lang w:val="en-US"/>
        </w:rPr>
        <w:t>nererespectarea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legii</w:t>
      </w:r>
      <w:proofErr w:type="spellEnd"/>
    </w:p>
    <w:p w14:paraId="5B9D3172" w14:textId="3B7FAF6D" w:rsidR="00C03AAA" w:rsidRDefault="00C03AAA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Emiterea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acte</w:t>
      </w:r>
      <w:proofErr w:type="spellEnd"/>
      <w:r>
        <w:rPr>
          <w:lang w:val="en-US"/>
        </w:rPr>
        <w:t xml:space="preserve"> administrative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natura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servesc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interesee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grup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clientelare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contrare</w:t>
      </w:r>
      <w:proofErr w:type="spellEnd"/>
      <w:r>
        <w:rPr>
          <w:lang w:val="en-US"/>
        </w:rPr>
        <w:t xml:space="preserve"> </w:t>
      </w:r>
      <w:r w:rsidR="00404A66">
        <w:rPr>
          <w:lang w:val="en-US"/>
        </w:rPr>
        <w:t>Pehart Tec Grup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moralei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</w:p>
    <w:p w14:paraId="047F9573" w14:textId="34B882DA" w:rsidR="00C03AAA" w:rsidRDefault="00C03AAA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Incalcari</w:t>
      </w:r>
      <w:proofErr w:type="spellEnd"/>
      <w:r>
        <w:rPr>
          <w:lang w:val="en-US"/>
        </w:rPr>
        <w:t xml:space="preserve"> care pun in </w:t>
      </w:r>
      <w:proofErr w:type="spellStart"/>
      <w:r>
        <w:rPr>
          <w:lang w:val="en-US"/>
        </w:rPr>
        <w:t>pericol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angajatii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relatia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companiei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terte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reputatia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companiei</w:t>
      </w:r>
      <w:proofErr w:type="spellEnd"/>
    </w:p>
    <w:p w14:paraId="7ACD656A" w14:textId="63809B4B" w:rsidR="00C03AAA" w:rsidRDefault="00C03AAA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Orice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incalcare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grava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normelor</w:t>
      </w:r>
      <w:proofErr w:type="spellEnd"/>
      <w:r>
        <w:rPr>
          <w:lang w:val="en-US"/>
        </w:rPr>
        <w:t xml:space="preserve"> interne de </w:t>
      </w:r>
      <w:proofErr w:type="spellStart"/>
      <w:r>
        <w:rPr>
          <w:lang w:val="en-US"/>
        </w:rPr>
        <w:t>etica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conduit in </w:t>
      </w:r>
      <w:proofErr w:type="spellStart"/>
      <w:r>
        <w:rPr>
          <w:lang w:val="en-US"/>
        </w:rPr>
        <w:t>afaceri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companiei</w:t>
      </w:r>
      <w:proofErr w:type="spellEnd"/>
    </w:p>
    <w:p w14:paraId="210BF9F3" w14:textId="2E5D53AC" w:rsidR="00C03AAA" w:rsidRDefault="00655B96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Incalcari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normelor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protectia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datelor</w:t>
      </w:r>
      <w:proofErr w:type="spellEnd"/>
      <w:r>
        <w:rPr>
          <w:lang w:val="en-US"/>
        </w:rPr>
        <w:t xml:space="preserve"> cu character personal</w:t>
      </w:r>
    </w:p>
    <w:p w14:paraId="2DA5027D" w14:textId="1D059E9C" w:rsidR="00655B96" w:rsidRDefault="00655B96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Nerespectarea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cerintelor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Sistemului</w:t>
      </w:r>
      <w:proofErr w:type="spellEnd"/>
      <w:r>
        <w:rPr>
          <w:lang w:val="en-US"/>
        </w:rPr>
        <w:t xml:space="preserve"> de management </w:t>
      </w:r>
      <w:proofErr w:type="spellStart"/>
      <w:r>
        <w:rPr>
          <w:lang w:val="en-US"/>
        </w:rPr>
        <w:t>integrat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calitate-mediu</w:t>
      </w:r>
      <w:proofErr w:type="spellEnd"/>
    </w:p>
    <w:p w14:paraId="147664CC" w14:textId="450CCF9A" w:rsidR="00655B96" w:rsidRDefault="00655B96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Nerespectarea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reorganizarea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persoanelor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juridice</w:t>
      </w:r>
      <w:proofErr w:type="spellEnd"/>
    </w:p>
    <w:p w14:paraId="5C8A69E1" w14:textId="423EB683" w:rsidR="00655B96" w:rsidRDefault="00655B96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Nerespectarea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hotararilor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adunarii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deciziilor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administratie</w:t>
      </w:r>
      <w:proofErr w:type="spellEnd"/>
    </w:p>
    <w:p w14:paraId="3F83E6EC" w14:textId="4A8FE48E" w:rsidR="00655B96" w:rsidRDefault="00655B96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Nerespectarea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legislatiei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sanatatea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securitatea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munca</w:t>
      </w:r>
      <w:proofErr w:type="spellEnd"/>
    </w:p>
    <w:p w14:paraId="0F3049E7" w14:textId="3AE3FAE5" w:rsidR="00655B96" w:rsidRPr="00C03AAA" w:rsidRDefault="00655B96" w:rsidP="00C03AAA">
      <w:pPr>
        <w:pStyle w:val="Listparagraf"/>
        <w:numPr>
          <w:ilvl w:val="0"/>
          <w:numId w:val="27"/>
        </w:numPr>
        <w:jc w:val="both"/>
        <w:rPr>
          <w:lang w:val="en-US"/>
        </w:rPr>
      </w:pPr>
      <w:proofErr w:type="spellStart"/>
      <w:r>
        <w:rPr>
          <w:lang w:val="en-US"/>
        </w:rPr>
        <w:t>Neresepectarea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dispozitiilor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contractului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colectiv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munca</w:t>
      </w:r>
      <w:proofErr w:type="spellEnd"/>
    </w:p>
    <w:p w14:paraId="52231BD4" w14:textId="77777777" w:rsidR="00C94214" w:rsidRDefault="00C94214" w:rsidP="00C94214">
      <w:pPr>
        <w:jc w:val="both"/>
        <w:rPr>
          <w:lang w:val="en-US"/>
        </w:rPr>
      </w:pPr>
      <w:proofErr w:type="spellStart"/>
      <w:r w:rsidRPr="00C94214">
        <w:rPr>
          <w:b/>
          <w:lang w:val="en-US"/>
        </w:rPr>
        <w:lastRenderedPageBreak/>
        <w:t>Cand</w:t>
      </w:r>
      <w:proofErr w:type="spellEnd"/>
      <w:r w:rsidRPr="00C94214">
        <w:rPr>
          <w:b/>
          <w:lang w:val="en-US"/>
        </w:rPr>
        <w:t>?</w:t>
      </w:r>
      <w:r w:rsidRPr="00C94214">
        <w:rPr>
          <w:lang w:val="en-US"/>
        </w:rPr>
        <w:t xml:space="preserve"> – data </w:t>
      </w:r>
      <w:proofErr w:type="spellStart"/>
      <w:r w:rsidRPr="00C94214">
        <w:rPr>
          <w:lang w:val="en-US"/>
        </w:rPr>
        <w:t>evenimentului</w:t>
      </w:r>
      <w:proofErr w:type="spellEnd"/>
      <w:r w:rsidRPr="00C94214">
        <w:rPr>
          <w:lang w:val="en-US"/>
        </w:rPr>
        <w:t>/</w:t>
      </w:r>
      <w:proofErr w:type="spellStart"/>
      <w:r w:rsidRPr="00C94214">
        <w:rPr>
          <w:lang w:val="en-US"/>
        </w:rPr>
        <w:t>si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sau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perioada</w:t>
      </w:r>
      <w:proofErr w:type="spellEnd"/>
      <w:r w:rsidRPr="00C94214">
        <w:rPr>
          <w:lang w:val="en-US"/>
        </w:rPr>
        <w:t xml:space="preserve"> in care s-a </w:t>
      </w:r>
      <w:proofErr w:type="spellStart"/>
      <w:r w:rsidRPr="00C94214">
        <w:rPr>
          <w:lang w:val="en-US"/>
        </w:rPr>
        <w:t>desfasurat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abuzul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sau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neregula</w:t>
      </w:r>
      <w:proofErr w:type="spellEnd"/>
    </w:p>
    <w:p w14:paraId="71308BEF" w14:textId="366AC37B" w:rsidR="00C94214" w:rsidRDefault="00C94214" w:rsidP="00C94214">
      <w:pPr>
        <w:jc w:val="both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rugam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precizati</w:t>
      </w:r>
      <w:proofErr w:type="spellEnd"/>
      <w:r>
        <w:rPr>
          <w:lang w:val="en-US"/>
        </w:rPr>
        <w:t xml:space="preserve"> o data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un interval, </w:t>
      </w:r>
      <w:proofErr w:type="spellStart"/>
      <w:r>
        <w:rPr>
          <w:lang w:val="en-US"/>
        </w:rPr>
        <w:t>dupa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Acesta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atat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fapte</w:t>
      </w:r>
      <w:proofErr w:type="spellEnd"/>
      <w:r>
        <w:rPr>
          <w:lang w:val="en-US"/>
        </w:rPr>
        <w:t xml:space="preserve"> care s-au </w:t>
      </w:r>
      <w:proofErr w:type="spellStart"/>
      <w:r>
        <w:rPr>
          <w:lang w:val="en-US"/>
        </w:rPr>
        <w:t>produs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ideja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trecut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fapte</w:t>
      </w:r>
      <w:proofErr w:type="spellEnd"/>
      <w:r>
        <w:rPr>
          <w:lang w:val="en-US"/>
        </w:rPr>
        <w:t xml:space="preserve"> care </w:t>
      </w:r>
      <w:proofErr w:type="spellStart"/>
      <w:r>
        <w:rPr>
          <w:lang w:val="en-US"/>
        </w:rPr>
        <w:t>reprezinta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riscuri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majore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care se pot produce in </w:t>
      </w:r>
      <w:proofErr w:type="spellStart"/>
      <w:r>
        <w:rPr>
          <w:lang w:val="en-US"/>
        </w:rPr>
        <w:t>viitor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indicati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posibil</w:t>
      </w:r>
      <w:proofErr w:type="spellEnd"/>
      <w:r>
        <w:rPr>
          <w:lang w:val="en-US"/>
        </w:rPr>
        <w:t xml:space="preserve">, data </w:t>
      </w:r>
      <w:proofErr w:type="spellStart"/>
      <w:r>
        <w:rPr>
          <w:lang w:val="en-US"/>
        </w:rPr>
        <w:t>previzionata</w:t>
      </w:r>
      <w:proofErr w:type="spellEnd"/>
      <w:r>
        <w:rPr>
          <w:lang w:val="en-US"/>
        </w:rPr>
        <w:t>)</w:t>
      </w:r>
    </w:p>
    <w:p w14:paraId="0959003C" w14:textId="228AEE45" w:rsidR="00C94214" w:rsidRDefault="00C94214" w:rsidP="00C94214">
      <w:pPr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2EA184" w14:textId="77777777" w:rsidR="00C94214" w:rsidRDefault="00C94214" w:rsidP="00C94214">
      <w:pPr>
        <w:jc w:val="both"/>
        <w:rPr>
          <w:lang w:val="en-US"/>
        </w:rPr>
      </w:pPr>
      <w:proofErr w:type="gramStart"/>
      <w:r w:rsidRPr="00C94214">
        <w:rPr>
          <w:b/>
          <w:lang w:val="en-US"/>
        </w:rPr>
        <w:t>Cum?-</w:t>
      </w:r>
      <w:proofErr w:type="gram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Prin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ce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mijloace</w:t>
      </w:r>
      <w:proofErr w:type="spellEnd"/>
      <w:r w:rsidRPr="00C94214">
        <w:rPr>
          <w:lang w:val="en-US"/>
        </w:rPr>
        <w:t xml:space="preserve">, </w:t>
      </w:r>
      <w:proofErr w:type="spellStart"/>
      <w:r w:rsidRPr="00C94214">
        <w:rPr>
          <w:lang w:val="en-US"/>
        </w:rPr>
        <w:t>unelte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sau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sisteme</w:t>
      </w:r>
      <w:proofErr w:type="spellEnd"/>
      <w:r w:rsidRPr="00C94214">
        <w:rPr>
          <w:lang w:val="en-US"/>
        </w:rPr>
        <w:t xml:space="preserve"> au </w:t>
      </w:r>
      <w:proofErr w:type="spellStart"/>
      <w:r w:rsidRPr="00C94214">
        <w:rPr>
          <w:lang w:val="en-US"/>
        </w:rPr>
        <w:t>fost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abuzul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sau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neregula</w:t>
      </w:r>
      <w:proofErr w:type="spellEnd"/>
      <w:r w:rsidRPr="00C94214">
        <w:rPr>
          <w:lang w:val="en-US"/>
        </w:rPr>
        <w:t xml:space="preserve"> </w:t>
      </w:r>
      <w:proofErr w:type="spellStart"/>
      <w:r w:rsidRPr="00C94214">
        <w:rPr>
          <w:lang w:val="en-US"/>
        </w:rPr>
        <w:t>savarsite</w:t>
      </w:r>
      <w:proofErr w:type="spellEnd"/>
    </w:p>
    <w:p w14:paraId="4BA861BC" w14:textId="28F2E1C1" w:rsidR="00C94214" w:rsidRPr="00C94214" w:rsidRDefault="00C94214" w:rsidP="00C94214">
      <w:pPr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DA1CAD" w14:textId="77777777" w:rsidR="00C94214" w:rsidRPr="00C94214" w:rsidRDefault="00C94214" w:rsidP="00C94214">
      <w:pPr>
        <w:jc w:val="both"/>
        <w:rPr>
          <w:lang w:val="en-US"/>
        </w:rPr>
      </w:pPr>
    </w:p>
    <w:p w14:paraId="0EDBE54E" w14:textId="2C55E5A9" w:rsidR="00655B96" w:rsidRDefault="00655B96" w:rsidP="00655B96">
      <w:pPr>
        <w:jc w:val="both"/>
        <w:rPr>
          <w:lang w:val="en-US"/>
        </w:rPr>
      </w:pPr>
      <w:r w:rsidRPr="00655B96">
        <w:rPr>
          <w:b/>
          <w:lang w:val="en-US"/>
        </w:rPr>
        <w:t xml:space="preserve">De </w:t>
      </w:r>
      <w:proofErr w:type="spellStart"/>
      <w:proofErr w:type="gramStart"/>
      <w:r w:rsidRPr="00655B96">
        <w:rPr>
          <w:b/>
          <w:lang w:val="en-US"/>
        </w:rPr>
        <w:t>ce</w:t>
      </w:r>
      <w:proofErr w:type="spellEnd"/>
      <w:r w:rsidRPr="00655B96">
        <w:rPr>
          <w:b/>
          <w:lang w:val="en-US"/>
        </w:rPr>
        <w:t>?-</w:t>
      </w:r>
      <w:proofErr w:type="gramEnd"/>
      <w:r w:rsidRPr="00655B96">
        <w:rPr>
          <w:lang w:val="en-US"/>
        </w:rPr>
        <w:t xml:space="preserve"> De </w:t>
      </w:r>
      <w:proofErr w:type="spellStart"/>
      <w:r w:rsidRPr="00655B96">
        <w:rPr>
          <w:lang w:val="en-US"/>
        </w:rPr>
        <w:t>ce</w:t>
      </w:r>
      <w:proofErr w:type="spellEnd"/>
      <w:r w:rsidRPr="00655B96">
        <w:rPr>
          <w:lang w:val="en-US"/>
        </w:rPr>
        <w:t xml:space="preserve"> </w:t>
      </w:r>
      <w:proofErr w:type="spellStart"/>
      <w:r w:rsidRPr="00655B96">
        <w:rPr>
          <w:lang w:val="en-US"/>
        </w:rPr>
        <w:t>autorul</w:t>
      </w:r>
      <w:proofErr w:type="spellEnd"/>
      <w:r w:rsidRPr="00655B96">
        <w:rPr>
          <w:lang w:val="en-US"/>
        </w:rPr>
        <w:t xml:space="preserve"> a </w:t>
      </w:r>
      <w:proofErr w:type="spellStart"/>
      <w:r w:rsidRPr="00655B96">
        <w:rPr>
          <w:lang w:val="en-US"/>
        </w:rPr>
        <w:t>comis</w:t>
      </w:r>
      <w:proofErr w:type="spellEnd"/>
      <w:r w:rsidRPr="00655B96">
        <w:rPr>
          <w:lang w:val="en-US"/>
        </w:rPr>
        <w:t xml:space="preserve"> </w:t>
      </w:r>
      <w:proofErr w:type="spellStart"/>
      <w:r w:rsidRPr="00655B96">
        <w:rPr>
          <w:lang w:val="en-US"/>
        </w:rPr>
        <w:t>potentialul</w:t>
      </w:r>
      <w:proofErr w:type="spellEnd"/>
      <w:r w:rsidRPr="00655B96">
        <w:rPr>
          <w:lang w:val="en-US"/>
        </w:rPr>
        <w:t xml:space="preserve"> </w:t>
      </w:r>
      <w:proofErr w:type="spellStart"/>
      <w:r w:rsidRPr="00655B96">
        <w:rPr>
          <w:lang w:val="en-US"/>
        </w:rPr>
        <w:t>abuz</w:t>
      </w:r>
      <w:proofErr w:type="spellEnd"/>
      <w:r w:rsidRPr="00655B96">
        <w:rPr>
          <w:lang w:val="en-US"/>
        </w:rPr>
        <w:t xml:space="preserve"> </w:t>
      </w:r>
      <w:proofErr w:type="spellStart"/>
      <w:r w:rsidRPr="00655B96">
        <w:rPr>
          <w:lang w:val="en-US"/>
        </w:rPr>
        <w:t>sau</w:t>
      </w:r>
      <w:proofErr w:type="spellEnd"/>
      <w:r w:rsidRPr="00655B96">
        <w:rPr>
          <w:lang w:val="en-US"/>
        </w:rPr>
        <w:t xml:space="preserve"> </w:t>
      </w:r>
      <w:proofErr w:type="spellStart"/>
      <w:r w:rsidRPr="00655B96">
        <w:rPr>
          <w:lang w:val="en-US"/>
        </w:rPr>
        <w:t>neregula</w:t>
      </w:r>
      <w:proofErr w:type="spellEnd"/>
      <w:r w:rsidRPr="00655B96">
        <w:rPr>
          <w:lang w:val="en-US"/>
        </w:rPr>
        <w:t xml:space="preserve"> </w:t>
      </w:r>
      <w:proofErr w:type="spellStart"/>
      <w:r w:rsidRPr="00655B96">
        <w:rPr>
          <w:lang w:val="en-US"/>
        </w:rPr>
        <w:t>si</w:t>
      </w:r>
      <w:proofErr w:type="spellEnd"/>
      <w:r w:rsidRPr="00655B96">
        <w:rPr>
          <w:lang w:val="en-US"/>
        </w:rPr>
        <w:t xml:space="preserve"> de </w:t>
      </w:r>
      <w:proofErr w:type="spellStart"/>
      <w:r w:rsidRPr="00655B96">
        <w:rPr>
          <w:lang w:val="en-US"/>
        </w:rPr>
        <w:t>ce</w:t>
      </w:r>
      <w:proofErr w:type="spellEnd"/>
      <w:r w:rsidRPr="00655B96">
        <w:rPr>
          <w:lang w:val="en-US"/>
        </w:rPr>
        <w:t xml:space="preserve"> respective </w:t>
      </w:r>
      <w:proofErr w:type="spellStart"/>
      <w:r w:rsidRPr="00655B96">
        <w:rPr>
          <w:lang w:val="en-US"/>
        </w:rPr>
        <w:t>persoana</w:t>
      </w:r>
      <w:proofErr w:type="spellEnd"/>
      <w:r w:rsidRPr="00655B96">
        <w:rPr>
          <w:lang w:val="en-US"/>
        </w:rPr>
        <w:t>/</w:t>
      </w:r>
      <w:proofErr w:type="spellStart"/>
      <w:r w:rsidRPr="00655B96">
        <w:rPr>
          <w:lang w:val="en-US"/>
        </w:rPr>
        <w:t>persoane</w:t>
      </w:r>
      <w:proofErr w:type="spellEnd"/>
      <w:r w:rsidRPr="00655B96">
        <w:rPr>
          <w:lang w:val="en-US"/>
        </w:rPr>
        <w:t xml:space="preserve">  </w:t>
      </w:r>
      <w:proofErr w:type="spellStart"/>
      <w:r w:rsidRPr="00655B96">
        <w:rPr>
          <w:lang w:val="en-US"/>
        </w:rPr>
        <w:t>este</w:t>
      </w:r>
      <w:proofErr w:type="spellEnd"/>
      <w:r w:rsidRPr="00655B96">
        <w:rPr>
          <w:lang w:val="en-US"/>
        </w:rPr>
        <w:t xml:space="preserve">/sunt </w:t>
      </w:r>
      <w:proofErr w:type="spellStart"/>
      <w:r w:rsidRPr="00655B96">
        <w:rPr>
          <w:lang w:val="en-US"/>
        </w:rPr>
        <w:t>victim</w:t>
      </w:r>
      <w:r>
        <w:rPr>
          <w:lang w:val="en-US"/>
        </w:rPr>
        <w:t>a</w:t>
      </w:r>
      <w:proofErr w:type="spellEnd"/>
      <w:r w:rsidRPr="00655B96">
        <w:rPr>
          <w:lang w:val="en-US"/>
        </w:rPr>
        <w:t>/</w:t>
      </w:r>
      <w:proofErr w:type="spellStart"/>
      <w:r w:rsidRPr="00655B96">
        <w:rPr>
          <w:lang w:val="en-US"/>
        </w:rPr>
        <w:t>victim</w:t>
      </w:r>
      <w:r>
        <w:rPr>
          <w:lang w:val="en-US"/>
        </w:rPr>
        <w:t>e</w:t>
      </w:r>
      <w:proofErr w:type="spellEnd"/>
      <w:r w:rsidRPr="00655B96">
        <w:rPr>
          <w:lang w:val="en-US"/>
        </w:rPr>
        <w:t>.</w:t>
      </w:r>
    </w:p>
    <w:p w14:paraId="76583EC3" w14:textId="326CABC9" w:rsidR="00655B96" w:rsidRDefault="00655B96" w:rsidP="00655B96">
      <w:pPr>
        <w:jc w:val="bot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6769F8" w14:textId="77777777" w:rsidR="008E59F9" w:rsidRDefault="008E59F9" w:rsidP="00655B96">
      <w:pPr>
        <w:jc w:val="both"/>
        <w:rPr>
          <w:lang w:val="en-US"/>
        </w:rPr>
      </w:pPr>
    </w:p>
    <w:p w14:paraId="79593E6F" w14:textId="61157A43" w:rsidR="008E59F9" w:rsidRDefault="008E59F9" w:rsidP="008E59F9">
      <w:pPr>
        <w:pStyle w:val="Listparagraf"/>
        <w:numPr>
          <w:ilvl w:val="0"/>
          <w:numId w:val="29"/>
        </w:numPr>
        <w:jc w:val="both"/>
        <w:rPr>
          <w:lang w:val="en-US"/>
        </w:rPr>
      </w:pPr>
      <w:r>
        <w:rPr>
          <w:lang w:val="en-US"/>
        </w:rPr>
        <w:t xml:space="preserve">SUNT DE ACORD cu </w:t>
      </w:r>
      <w:proofErr w:type="spellStart"/>
      <w:r>
        <w:rPr>
          <w:lang w:val="en-US"/>
        </w:rPr>
        <w:t>prelucrarea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caracter</w:t>
      </w:r>
      <w:proofErr w:type="spellEnd"/>
      <w:r>
        <w:rPr>
          <w:lang w:val="en-US"/>
        </w:rPr>
        <w:t xml:space="preserve"> personal, </w:t>
      </w:r>
      <w:proofErr w:type="spellStart"/>
      <w:r>
        <w:rPr>
          <w:lang w:val="en-US"/>
        </w:rPr>
        <w:t>potrivit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politicii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confidentialitate</w:t>
      </w:r>
      <w:proofErr w:type="spellEnd"/>
      <w:r>
        <w:rPr>
          <w:lang w:val="en-US"/>
        </w:rPr>
        <w:t xml:space="preserve"> a S.C. </w:t>
      </w:r>
      <w:r w:rsidR="007960E6">
        <w:rPr>
          <w:lang w:val="en-US"/>
        </w:rPr>
        <w:t>PEHART TEC GRUP</w:t>
      </w:r>
      <w:r>
        <w:rPr>
          <w:lang w:val="en-US"/>
        </w:rPr>
        <w:t xml:space="preserve"> S.A.</w:t>
      </w:r>
    </w:p>
    <w:p w14:paraId="22B32250" w14:textId="746494DD" w:rsidR="008E59F9" w:rsidRDefault="008E59F9" w:rsidP="008E59F9">
      <w:pPr>
        <w:pStyle w:val="Listparagraf"/>
        <w:numPr>
          <w:ilvl w:val="0"/>
          <w:numId w:val="29"/>
        </w:numPr>
        <w:jc w:val="both"/>
        <w:rPr>
          <w:lang w:val="en-US"/>
        </w:rPr>
      </w:pPr>
      <w:r>
        <w:rPr>
          <w:lang w:val="en-US"/>
        </w:rPr>
        <w:t xml:space="preserve">NU SUNT DE ACORD cu </w:t>
      </w:r>
      <w:proofErr w:type="spellStart"/>
      <w:r>
        <w:rPr>
          <w:lang w:val="en-US"/>
        </w:rPr>
        <w:t>prelucrarea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caracter</w:t>
      </w:r>
      <w:proofErr w:type="spellEnd"/>
      <w:r>
        <w:rPr>
          <w:lang w:val="en-US"/>
        </w:rPr>
        <w:t xml:space="preserve"> personal. </w:t>
      </w:r>
      <w:proofErr w:type="spellStart"/>
      <w:r>
        <w:rPr>
          <w:lang w:val="en-US"/>
        </w:rPr>
        <w:t>Astfel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putea</w:t>
      </w:r>
      <w:proofErr w:type="spellEnd"/>
      <w:r>
        <w:rPr>
          <w:lang w:val="en-US"/>
        </w:rPr>
        <w:t xml:space="preserve"> fi </w:t>
      </w:r>
      <w:proofErr w:type="spellStart"/>
      <w:r>
        <w:rPr>
          <w:lang w:val="en-US"/>
        </w:rPr>
        <w:t>transmis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implicit </w:t>
      </w:r>
      <w:proofErr w:type="spellStart"/>
      <w:r>
        <w:rPr>
          <w:lang w:val="en-US"/>
        </w:rPr>
        <w:t>verificarile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prealabile</w:t>
      </w:r>
      <w:proofErr w:type="spellEnd"/>
      <w:r>
        <w:rPr>
          <w:lang w:val="en-US"/>
        </w:rPr>
        <w:t xml:space="preserve"> nu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putea</w:t>
      </w:r>
      <w:proofErr w:type="spellEnd"/>
      <w:r>
        <w:rPr>
          <w:lang w:val="en-US"/>
        </w:rPr>
        <w:t xml:space="preserve"> fi </w:t>
      </w:r>
      <w:proofErr w:type="spellStart"/>
      <w:r w:rsidR="00943EAD">
        <w:rPr>
          <w:lang w:val="en-US"/>
        </w:rPr>
        <w:t>ef</w:t>
      </w:r>
      <w:r>
        <w:rPr>
          <w:lang w:val="en-US"/>
        </w:rPr>
        <w:t>ectuate</w:t>
      </w:r>
      <w:proofErr w:type="spellEnd"/>
      <w:r>
        <w:rPr>
          <w:lang w:val="en-US"/>
        </w:rPr>
        <w:t>.</w:t>
      </w:r>
    </w:p>
    <w:p w14:paraId="42B99F81" w14:textId="77777777" w:rsidR="00AE5B31" w:rsidRDefault="00AE5B31" w:rsidP="00AE5B31">
      <w:pPr>
        <w:jc w:val="both"/>
        <w:rPr>
          <w:lang w:val="en-US"/>
        </w:rPr>
      </w:pPr>
    </w:p>
    <w:p w14:paraId="08543D43" w14:textId="77777777" w:rsidR="00AE5B31" w:rsidRDefault="00AE5B31" w:rsidP="00AE5B31">
      <w:pPr>
        <w:jc w:val="both"/>
        <w:rPr>
          <w:lang w:val="en-US"/>
        </w:rPr>
      </w:pPr>
    </w:p>
    <w:p w14:paraId="22BEDCED" w14:textId="18678958" w:rsidR="00AE5B31" w:rsidRDefault="00AE5B31" w:rsidP="00AE5B31">
      <w:pPr>
        <w:pStyle w:val="Listparagraf"/>
        <w:numPr>
          <w:ilvl w:val="0"/>
          <w:numId w:val="22"/>
        </w:num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Persoana</w:t>
      </w:r>
      <w:proofErr w:type="spellEnd"/>
      <w:r>
        <w:rPr>
          <w:b/>
          <w:lang w:val="en-US"/>
        </w:rPr>
        <w:t xml:space="preserve"> de contact:</w:t>
      </w:r>
    </w:p>
    <w:p w14:paraId="699A7ABC" w14:textId="77777777" w:rsidR="00AE5B31" w:rsidRDefault="00AE5B31" w:rsidP="00404A66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facilita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procesul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cercetare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neregulilor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sesizate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puteti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direct:</w:t>
      </w:r>
    </w:p>
    <w:p w14:paraId="5BE918C1" w14:textId="5C9D1FA3" w:rsidR="00AE5B31" w:rsidRPr="00404A66" w:rsidRDefault="00AE5B31" w:rsidP="00404A66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Ofiter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:  </w:t>
      </w:r>
      <w:r w:rsidR="00404A66">
        <w:rPr>
          <w:lang w:val="en-US"/>
        </w:rPr>
        <w:t>Alexandra Dinca</w:t>
      </w:r>
      <w:r>
        <w:rPr>
          <w:lang w:val="en-US"/>
        </w:rPr>
        <w:t xml:space="preserve">, tel., </w:t>
      </w:r>
      <w:hyperlink r:id="rId8" w:tgtFrame="_blank" w:history="1">
        <w:r w:rsidR="00404A66" w:rsidRPr="00404A66">
          <w:rPr>
            <w:lang w:val="en-US"/>
          </w:rPr>
          <w:t>+40 749 049 970</w:t>
        </w:r>
      </w:hyperlink>
      <w:r>
        <w:rPr>
          <w:lang w:val="en-US"/>
        </w:rPr>
        <w:t xml:space="preserve">, e-mail: </w:t>
      </w:r>
      <w:r w:rsidR="00404A66">
        <w:rPr>
          <w:lang w:val="en-US"/>
        </w:rPr>
        <w:t>alexandra.dinca@peharttecgrup.ro</w:t>
      </w:r>
      <w:r>
        <w:rPr>
          <w:lang w:val="en-US"/>
        </w:rPr>
        <w:t xml:space="preserve"> </w:t>
      </w:r>
    </w:p>
    <w:p w14:paraId="7C8F49D3" w14:textId="77777777" w:rsidR="006101BB" w:rsidRPr="00404A66" w:rsidRDefault="006101BB" w:rsidP="00404A66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bookmarkStart w:id="0" w:name="_GoBack"/>
      <w:bookmarkEnd w:id="0"/>
    </w:p>
    <w:p w14:paraId="2F0DFEA6" w14:textId="55B24D7B" w:rsidR="00720CCE" w:rsidRPr="006101BB" w:rsidRDefault="00720CCE" w:rsidP="00720CCE">
      <w:pPr>
        <w:pStyle w:val="Listparagraf"/>
        <w:numPr>
          <w:ilvl w:val="0"/>
          <w:numId w:val="19"/>
        </w:numPr>
        <w:tabs>
          <w:tab w:val="left" w:pos="129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720CCE" w:rsidRPr="00610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76"/>
    <w:multiLevelType w:val="hybridMultilevel"/>
    <w:tmpl w:val="94F4CD02"/>
    <w:lvl w:ilvl="0" w:tplc="58E49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53C5"/>
    <w:multiLevelType w:val="hybridMultilevel"/>
    <w:tmpl w:val="45FAF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61CD"/>
    <w:multiLevelType w:val="hybridMultilevel"/>
    <w:tmpl w:val="329CF3C4"/>
    <w:lvl w:ilvl="0" w:tplc="1CF06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E1428"/>
    <w:multiLevelType w:val="hybridMultilevel"/>
    <w:tmpl w:val="96C8F410"/>
    <w:lvl w:ilvl="0" w:tplc="25FED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D1217"/>
    <w:multiLevelType w:val="hybridMultilevel"/>
    <w:tmpl w:val="2628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6256"/>
    <w:multiLevelType w:val="hybridMultilevel"/>
    <w:tmpl w:val="2628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5D59"/>
    <w:multiLevelType w:val="hybridMultilevel"/>
    <w:tmpl w:val="12D26CE0"/>
    <w:lvl w:ilvl="0" w:tplc="C19ABD5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8B8"/>
    <w:multiLevelType w:val="hybridMultilevel"/>
    <w:tmpl w:val="EC200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65D"/>
    <w:multiLevelType w:val="hybridMultilevel"/>
    <w:tmpl w:val="50729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A4ECA"/>
    <w:multiLevelType w:val="hybridMultilevel"/>
    <w:tmpl w:val="C4D21E70"/>
    <w:lvl w:ilvl="0" w:tplc="E5021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2181C"/>
    <w:multiLevelType w:val="hybridMultilevel"/>
    <w:tmpl w:val="B8320E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944F2"/>
    <w:multiLevelType w:val="hybridMultilevel"/>
    <w:tmpl w:val="4E7C7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87017"/>
    <w:multiLevelType w:val="hybridMultilevel"/>
    <w:tmpl w:val="2628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7A1B"/>
    <w:multiLevelType w:val="hybridMultilevel"/>
    <w:tmpl w:val="51102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29A6"/>
    <w:multiLevelType w:val="hybridMultilevel"/>
    <w:tmpl w:val="2628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82939"/>
    <w:multiLevelType w:val="hybridMultilevel"/>
    <w:tmpl w:val="EAB6F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B7FFC"/>
    <w:multiLevelType w:val="hybridMultilevel"/>
    <w:tmpl w:val="2628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4B9A"/>
    <w:multiLevelType w:val="hybridMultilevel"/>
    <w:tmpl w:val="E1BC80C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2C41"/>
    <w:multiLevelType w:val="hybridMultilevel"/>
    <w:tmpl w:val="5B10030E"/>
    <w:lvl w:ilvl="0" w:tplc="CE867FD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732E3"/>
    <w:multiLevelType w:val="hybridMultilevel"/>
    <w:tmpl w:val="72FCD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20915"/>
    <w:multiLevelType w:val="hybridMultilevel"/>
    <w:tmpl w:val="7CE02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E50AF"/>
    <w:multiLevelType w:val="hybridMultilevel"/>
    <w:tmpl w:val="CB5E8B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F19FC"/>
    <w:multiLevelType w:val="hybridMultilevel"/>
    <w:tmpl w:val="39B64ECC"/>
    <w:lvl w:ilvl="0" w:tplc="94EEF9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521A4"/>
    <w:multiLevelType w:val="hybridMultilevel"/>
    <w:tmpl w:val="12688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32AF1"/>
    <w:multiLevelType w:val="hybridMultilevel"/>
    <w:tmpl w:val="88489AE8"/>
    <w:lvl w:ilvl="0" w:tplc="203E690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BC4655"/>
    <w:multiLevelType w:val="hybridMultilevel"/>
    <w:tmpl w:val="B9FEE452"/>
    <w:lvl w:ilvl="0" w:tplc="E50212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B5007"/>
    <w:multiLevelType w:val="hybridMultilevel"/>
    <w:tmpl w:val="26282A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C132C"/>
    <w:multiLevelType w:val="hybridMultilevel"/>
    <w:tmpl w:val="6F6629EC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16F78"/>
    <w:multiLevelType w:val="hybridMultilevel"/>
    <w:tmpl w:val="59905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24"/>
  </w:num>
  <w:num w:numId="7">
    <w:abstractNumId w:val="16"/>
  </w:num>
  <w:num w:numId="8">
    <w:abstractNumId w:val="28"/>
  </w:num>
  <w:num w:numId="9">
    <w:abstractNumId w:val="17"/>
  </w:num>
  <w:num w:numId="10">
    <w:abstractNumId w:val="20"/>
  </w:num>
  <w:num w:numId="11">
    <w:abstractNumId w:val="8"/>
  </w:num>
  <w:num w:numId="12">
    <w:abstractNumId w:val="18"/>
  </w:num>
  <w:num w:numId="13">
    <w:abstractNumId w:val="23"/>
  </w:num>
  <w:num w:numId="14">
    <w:abstractNumId w:val="2"/>
  </w:num>
  <w:num w:numId="15">
    <w:abstractNumId w:val="19"/>
  </w:num>
  <w:num w:numId="16">
    <w:abstractNumId w:val="10"/>
  </w:num>
  <w:num w:numId="17">
    <w:abstractNumId w:val="6"/>
  </w:num>
  <w:num w:numId="18">
    <w:abstractNumId w:val="7"/>
  </w:num>
  <w:num w:numId="19">
    <w:abstractNumId w:val="22"/>
  </w:num>
  <w:num w:numId="20">
    <w:abstractNumId w:val="21"/>
  </w:num>
  <w:num w:numId="21">
    <w:abstractNumId w:val="27"/>
  </w:num>
  <w:num w:numId="22">
    <w:abstractNumId w:val="15"/>
  </w:num>
  <w:num w:numId="23">
    <w:abstractNumId w:val="26"/>
  </w:num>
  <w:num w:numId="24">
    <w:abstractNumId w:val="4"/>
  </w:num>
  <w:num w:numId="25">
    <w:abstractNumId w:val="14"/>
  </w:num>
  <w:num w:numId="26">
    <w:abstractNumId w:val="5"/>
  </w:num>
  <w:num w:numId="27">
    <w:abstractNumId w:val="9"/>
  </w:num>
  <w:num w:numId="28">
    <w:abstractNumId w:val="1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2A"/>
    <w:rsid w:val="000E4F4C"/>
    <w:rsid w:val="00161B35"/>
    <w:rsid w:val="002A0A41"/>
    <w:rsid w:val="003B122E"/>
    <w:rsid w:val="00404A66"/>
    <w:rsid w:val="004420C3"/>
    <w:rsid w:val="00445072"/>
    <w:rsid w:val="00453DFF"/>
    <w:rsid w:val="005810F0"/>
    <w:rsid w:val="006101BB"/>
    <w:rsid w:val="0064623F"/>
    <w:rsid w:val="00655B96"/>
    <w:rsid w:val="006D177E"/>
    <w:rsid w:val="00720CCE"/>
    <w:rsid w:val="007960E6"/>
    <w:rsid w:val="007F74D9"/>
    <w:rsid w:val="008027A9"/>
    <w:rsid w:val="008748B5"/>
    <w:rsid w:val="008E59F9"/>
    <w:rsid w:val="00943EAD"/>
    <w:rsid w:val="00AE5B31"/>
    <w:rsid w:val="00AF36AB"/>
    <w:rsid w:val="00B81873"/>
    <w:rsid w:val="00C03AAA"/>
    <w:rsid w:val="00C94214"/>
    <w:rsid w:val="00D33A2A"/>
    <w:rsid w:val="00D370CE"/>
    <w:rsid w:val="00DB57BA"/>
    <w:rsid w:val="00DF32DB"/>
    <w:rsid w:val="00E06C03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F2771"/>
  <w15:chartTrackingRefBased/>
  <w15:docId w15:val="{87FAB780-0AE1-40D8-AEDF-6481C32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2A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33A2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D33A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796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0%20751%20071%20683" TargetMode="External"/><Relationship Id="rId3" Type="http://schemas.openxmlformats.org/officeDocument/2006/relationships/styles" Target="styles.xml"/><Relationship Id="rId7" Type="http://schemas.openxmlformats.org/officeDocument/2006/relationships/hyperlink" Target="https://pehart.liniaetyki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andra.dinca@peharttecgrup.r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EC60-346A-461D-B3C0-CCD73E2C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Bratu</dc:creator>
  <cp:keywords/>
  <dc:description/>
  <cp:lastModifiedBy>Alexandra Dinca</cp:lastModifiedBy>
  <cp:revision>2</cp:revision>
  <dcterms:created xsi:type="dcterms:W3CDTF">2019-06-12T08:15:00Z</dcterms:created>
  <dcterms:modified xsi:type="dcterms:W3CDTF">2019-06-12T08:15:00Z</dcterms:modified>
</cp:coreProperties>
</file>